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A4778" w14:textId="77777777" w:rsidR="00FC5130" w:rsidRPr="00645636" w:rsidRDefault="00FC5130" w:rsidP="00D14006">
      <w:pPr>
        <w:jc w:val="both"/>
        <w:rPr>
          <w:rFonts w:ascii="Arial" w:hAnsi="Arial" w:cs="Arial"/>
          <w:color w:val="FF0000"/>
          <w:sz w:val="24"/>
          <w:szCs w:val="24"/>
          <w:lang w:val="mn-MN"/>
        </w:rPr>
      </w:pPr>
      <w:bookmarkStart w:id="0" w:name="_GoBack"/>
      <w:bookmarkEnd w:id="0"/>
      <w:r w:rsidRPr="00645636">
        <w:rPr>
          <w:rFonts w:ascii="Arial" w:hAnsi="Arial" w:cs="Arial"/>
          <w:color w:val="FF0000"/>
          <w:sz w:val="24"/>
          <w:szCs w:val="24"/>
          <w:lang w:val="mn-MN"/>
        </w:rPr>
        <w:t>Нэг. МОНГОЛ УЛСЫН ХУУЛЬ /Холбогдох заалт/</w:t>
      </w:r>
    </w:p>
    <w:p w14:paraId="32C49F16" w14:textId="77777777" w:rsidR="00FC5130" w:rsidRPr="00FC5130" w:rsidRDefault="00FC5130" w:rsidP="00D14006">
      <w:pPr>
        <w:pStyle w:val="ListParagraph"/>
        <w:numPr>
          <w:ilvl w:val="0"/>
          <w:numId w:val="3"/>
        </w:numPr>
        <w:shd w:val="clear" w:color="auto" w:fill="FFFF00"/>
        <w:spacing w:after="120" w:line="276" w:lineRule="auto"/>
        <w:contextualSpacing w:val="0"/>
        <w:jc w:val="both"/>
        <w:rPr>
          <w:rStyle w:val="Emphasis"/>
          <w:rFonts w:ascii="Arial" w:hAnsi="Arial" w:cs="Arial"/>
          <w:i w:val="0"/>
          <w:iCs w:val="0"/>
          <w:color w:val="auto"/>
          <w:sz w:val="24"/>
          <w:szCs w:val="24"/>
          <w:lang w:val="mn-MN"/>
        </w:rPr>
      </w:pPr>
      <w:r w:rsidRPr="00202595">
        <w:rPr>
          <w:rFonts w:ascii="Arial" w:hAnsi="Arial" w:cs="Arial"/>
          <w:sz w:val="24"/>
          <w:szCs w:val="24"/>
          <w:lang w:val="mn-MN"/>
        </w:rPr>
        <w:t>Хөгжлийн бэрхшээлтэй хүний эрхийн тухай хууль (2016) /</w:t>
      </w:r>
      <w:r>
        <w:rPr>
          <w:rStyle w:val="Emphasis"/>
          <w:rFonts w:ascii="Arial" w:hAnsi="Arial" w:cs="Arial"/>
          <w:sz w:val="24"/>
          <w:szCs w:val="24"/>
          <w:lang w:val="mn-MN"/>
        </w:rPr>
        <w:t>4 дүгээр бүлэг/</w:t>
      </w:r>
    </w:p>
    <w:p w14:paraId="3C17D653" w14:textId="5127E3D5" w:rsidR="00FC5130" w:rsidRPr="00FC5130" w:rsidRDefault="00FC5130" w:rsidP="00D14006">
      <w:pPr>
        <w:shd w:val="clear" w:color="auto" w:fill="FFFFFF"/>
        <w:spacing w:after="0" w:line="240" w:lineRule="auto"/>
        <w:jc w:val="both"/>
        <w:textAlignment w:val="top"/>
        <w:rPr>
          <w:rFonts w:ascii="Arial" w:eastAsia="Times New Roman" w:hAnsi="Arial" w:cs="Arial"/>
          <w:color w:val="333333"/>
          <w:sz w:val="18"/>
          <w:szCs w:val="18"/>
        </w:rPr>
      </w:pPr>
      <w:r w:rsidRPr="00FC5130">
        <w:rPr>
          <w:rFonts w:ascii="Arial" w:eastAsia="Times New Roman" w:hAnsi="Arial" w:cs="Arial"/>
          <w:b/>
          <w:bCs/>
          <w:color w:val="333333"/>
          <w:sz w:val="18"/>
          <w:szCs w:val="18"/>
        </w:rPr>
        <w:t>ХӨГЖЛИЙН БЭРХШЭЭЛТЭЙ ХҮНИЙ СУРЧ БОЛОВСРОХ ЭРХ</w:t>
      </w:r>
    </w:p>
    <w:p w14:paraId="798604FE" w14:textId="77777777" w:rsidR="00FC5130" w:rsidRPr="00FC5130" w:rsidRDefault="00FC5130" w:rsidP="00D14006">
      <w:pPr>
        <w:shd w:val="clear" w:color="auto" w:fill="FFFFFF"/>
        <w:spacing w:after="0" w:line="270" w:lineRule="atLeast"/>
        <w:jc w:val="both"/>
        <w:textAlignment w:val="top"/>
        <w:rPr>
          <w:rFonts w:ascii="Arial" w:eastAsia="Times New Roman" w:hAnsi="Arial" w:cs="Arial"/>
          <w:b/>
          <w:bCs/>
          <w:color w:val="293E9C"/>
          <w:sz w:val="18"/>
          <w:szCs w:val="18"/>
        </w:rPr>
      </w:pPr>
      <w:r w:rsidRPr="00FC5130">
        <w:rPr>
          <w:rFonts w:ascii="Arial" w:eastAsia="Times New Roman" w:hAnsi="Arial" w:cs="Arial"/>
          <w:b/>
          <w:bCs/>
          <w:color w:val="293E9C"/>
          <w:sz w:val="18"/>
          <w:szCs w:val="18"/>
        </w:rPr>
        <w:t>14 дүгээр зүйл. Сурч боловсрох эрх</w:t>
      </w:r>
    </w:p>
    <w:p w14:paraId="257A721F"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14.1.Хөгжлийн бэрхшээлтэй хүн бусад иргэний хамт сурч боловсрох, мэргэжил эзэмших эрхтэй бөгөөд энэхүү эрхийг нь хангах чиглэлээр төрөөс дараахь арга хэмжээг авч хэрэгжүүлнэ:</w:t>
      </w:r>
    </w:p>
    <w:p w14:paraId="6578CDD3"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14.1.1.хөгжлийн бэрхшээлтэй хүний онцлогт нийцүүлэн авьяас билэг, бүтээлч чанар, оюуны болон бие бялдарын чадварыг хөгжүүлэх сургалтын хөтөлбөр, орчныг бий болгох;</w:t>
      </w:r>
    </w:p>
    <w:p w14:paraId="667D0B31"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14.1.2.хувь хүний чадамж болон өөрийгөө үнэлэх үнэлэмжийг хөгжүүлж, хүний эрх, үндсэн эрх чөлөөг хүндэтгэх явдлыг бэхжүүлэх;</w:t>
      </w:r>
    </w:p>
    <w:p w14:paraId="66233416"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14.1.3.бүх шатны боловсролын тогтолцоонд хөгжлийн бэрхшээлтэй хүний сурч боловсрох, мэргэжил эзэмших нөхцөлийг бүрдүүлэх, тохирох хэрэглэгдэхүүнээр хангаж, дэмжлэг туслалцаа үзүүлэх;</w:t>
      </w:r>
    </w:p>
    <w:p w14:paraId="6F920F4C"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14.1.4.хөгжлийн бэрхшээлтэй хүний онцлог хэрэгцээ, шаардлагад нийцсэн сургалтын хөтөлбөр, стандартыг боловсруулах.</w:t>
      </w:r>
    </w:p>
    <w:p w14:paraId="5161D89C"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14.2.Бүх шатны боловсролын байгууллага нь энэ хуулийн 37.2.1-д заасан комиссын дүгнэлтээр хөгжлийн бэрхшээлтэй хүүхдэд хүүхдийн хөгжлийн цогц хөтөлбөрийг бүх шатны боловсролын байгууллага хэрэгжүүлэх орчныг бүрдүүлж, бэлтгэл ажлыг хангаж, боловсрол эзэмшүүлнэ.</w:t>
      </w:r>
    </w:p>
    <w:p w14:paraId="31BFB835"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14.3.Хөгжлийн бэрхшээлтэй хүүхдийн сурч, боловсрох, мэргэжил эзэмших эрхийг хангах чиглэлээр төрөөс энэ хуулийн 14.1.1, 14.1.2, 14.1.3, 14.1.4-т зааснаас гадна дараахь арга хэмжээг авч хэрэгжүүлнэ:</w:t>
      </w:r>
    </w:p>
    <w:p w14:paraId="230A936F"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14.3.1.хөгжлийн бэрхшээлтэй хүүхдийг тухайн бэрхшээлээс нь үл хамаарч бүх шатны боловсролын байгууллагад бүрэн хамруулах;</w:t>
      </w:r>
    </w:p>
    <w:p w14:paraId="67C6DC6B"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14.3.2.хөгжлийн бэрхшээлтэй хүүхэд, залуучуудыг тэдний хүйс, оршин суугаа газар, нийгэм, эдийн засгийн хүчин зүйлээс үл хамааран бүх шатны боловсролд тэгш хамруулах, тухайн хүүхэд, залуучуудын онцлог, хэрэгцээг харгалзсан боловсролын хөтөлбөрийг боловсруулж хэрэгжүүлэх, тэдний шаардлагад нийцсэн хичээлийн анги, танхимыг ердийн сургуулиудад зохион байгуулах үүргийг боловсролын асуудал эрхэлсэн төрийн захиргааны байгууллага хүлээх.</w:t>
      </w:r>
    </w:p>
    <w:p w14:paraId="5302DF91"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14.4.Эцэг эх, асран хамгаалагч, харгалзан дэмжигч нь хөгжлийн бэрхшээлтэй хүүхдийг боловсрол эзэмшүүлэх сургалтад хамруулах үүрэгтэй бөгөөд энэ үүргээ биелүүлэхэд нь боловсролын байгууллагын болон нийгмийн ажилтан холбогдох мэдээллээр хангах үүрэгтэй.</w:t>
      </w:r>
    </w:p>
    <w:p w14:paraId="3047B0B1"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14.5.Хөгжлийн бэрхшээлтэй хүүхдийг сургах, хөгжүүлэх, бүх шатны боловсрол олгох үндэсний хөтөлбөр, төлөвлөгөөг Засгийн газар батална.</w:t>
      </w:r>
    </w:p>
    <w:p w14:paraId="4952492C" w14:textId="77777777" w:rsidR="00FC5130" w:rsidRPr="00FC5130" w:rsidRDefault="00B75B33" w:rsidP="00D14006">
      <w:pPr>
        <w:shd w:val="clear" w:color="auto" w:fill="FFFFFF"/>
        <w:spacing w:after="0" w:line="240" w:lineRule="auto"/>
        <w:jc w:val="both"/>
        <w:textAlignment w:val="top"/>
        <w:rPr>
          <w:rFonts w:ascii="Arial" w:eastAsia="Times New Roman" w:hAnsi="Arial" w:cs="Arial"/>
          <w:color w:val="333333"/>
          <w:sz w:val="18"/>
          <w:szCs w:val="18"/>
        </w:rPr>
      </w:pPr>
      <w:hyperlink r:id="rId5" w:history="1">
        <w:r w:rsidR="00FC5130" w:rsidRPr="00FC5130">
          <w:rPr>
            <w:rFonts w:ascii="Arial" w:eastAsia="Times New Roman" w:hAnsi="Arial" w:cs="Arial"/>
            <w:color w:val="1C469F"/>
            <w:sz w:val="18"/>
            <w:szCs w:val="18"/>
            <w:u w:val="single"/>
            <w:bdr w:val="none" w:sz="0" w:space="0" w:color="auto" w:frame="1"/>
          </w:rPr>
          <w:t>Хэвлэх</w:t>
        </w:r>
      </w:hyperlink>
    </w:p>
    <w:p w14:paraId="74CDF2C6" w14:textId="77777777" w:rsidR="00FC5130" w:rsidRPr="00FC5130" w:rsidRDefault="00FC5130" w:rsidP="00D14006">
      <w:pPr>
        <w:shd w:val="clear" w:color="auto" w:fill="FFFFFF"/>
        <w:spacing w:after="0" w:line="270" w:lineRule="atLeast"/>
        <w:jc w:val="both"/>
        <w:textAlignment w:val="top"/>
        <w:rPr>
          <w:rFonts w:ascii="Arial" w:eastAsia="Times New Roman" w:hAnsi="Arial" w:cs="Arial"/>
          <w:b/>
          <w:bCs/>
          <w:color w:val="293E9C"/>
          <w:sz w:val="18"/>
          <w:szCs w:val="18"/>
        </w:rPr>
      </w:pPr>
      <w:r w:rsidRPr="00FC5130">
        <w:rPr>
          <w:rFonts w:ascii="Arial" w:eastAsia="Times New Roman" w:hAnsi="Arial" w:cs="Arial"/>
          <w:b/>
          <w:bCs/>
          <w:color w:val="293E9C"/>
          <w:sz w:val="18"/>
          <w:szCs w:val="18"/>
        </w:rPr>
        <w:t>15 дугаар зүйл. Хөгжлийн бэрхшээлтэй хүний сурч боловсрох нөхцөл</w:t>
      </w:r>
    </w:p>
    <w:p w14:paraId="1BE7954F"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15.1.Бүх шатны сургалтын байгууллага болон мэргэжил олгох төв нь хөгжлийн бэрхшээлтэй суралцагчид амьдрах ухаан, мэргэжлийн ур чадварыг үр дүнтэй эзэмшүүлэх бөгөөд дараахь арга хэмжээг авч хэрэгжүүлнэ:</w:t>
      </w:r>
    </w:p>
    <w:p w14:paraId="1E57C973"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15.1.1.тухайн суралцагчийн онцлогт тохирсон хамгийн зохистой арга хэлбэрээр боловсрол олгох;</w:t>
      </w:r>
    </w:p>
    <w:p w14:paraId="28D7FAC6"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15.1.2.хөгжлийн бэрхшээлтэй суралцагчийг онцлог хэрэгцээнд нь тохирох ном, сурах бичиг, гарын авлага, материал, тусгай хэрэглээний сургалтын тоног төхөөрөмж, хэрэгслээр хангах;</w:t>
      </w:r>
    </w:p>
    <w:p w14:paraId="00BC480A"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15.1.3.сургалтын тусгай хөтөлбөр, төлөвлөгөөний дагуу сургалтыг явуулах;</w:t>
      </w:r>
    </w:p>
    <w:p w14:paraId="52244D65"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15.1.4.сургалтыг хөгжлийн бэрхшээлтэй суралцагчийн онцлог хэрэгцээнд нийцсэн заах арга зүй, арга барил эзэмшсэн багш, сурган хүмүүжүүлэгч явуулдаг байх;</w:t>
      </w:r>
    </w:p>
    <w:p w14:paraId="55BA0A83"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15.1.5.хөгжлийн бэрхшээлтэй суралцагчийн сурах идэвхи, санаачилгыг нэмэгдүүлэхэд чиглэсэн, тэдний онцлог хэрэгцээнд нийцүүлэн брайль үсэг, дохионы хэл болон харилцааны бусад арга хэлбэрийг хэрэглэх, орон зай, чиг баримжааны чадвар олгох, зөвлөн туслах үйлчилгээ үзүүлэх;</w:t>
      </w:r>
    </w:p>
    <w:p w14:paraId="5D321B54"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lastRenderedPageBreak/>
        <w:t>15.1.6.хөгжлийн бэрхшээлтэй хүүхдэд бие дааж амьдрах чадвар олгох, бүрэн болон бүрэн бус дунд боловсрол эзэмшсэн бол цаашид суралцах, эсхүл хөдөлмөр эрхлэх, мэргэжлээ сонгоход нь туслалцаа үзүүлэх;</w:t>
      </w:r>
    </w:p>
    <w:p w14:paraId="664F5A40"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15.1.7.элсэлтийн шалгалтыг хөгжлийн бэрхшээлтэй хүнд нээлттэй, хүртээмжтэй, онцлог хэрэгцээ, шаардлагыг нь хангасан орчин, нөхцөлд авах;</w:t>
      </w:r>
    </w:p>
    <w:p w14:paraId="0D46494E"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15.1.8.боловсролын байгууллага нь хөгжлийн бэрхшээлтэй оюутныг ажил олгогчдод танилцуулах, зуучлах үйл ажиллагааг зохион байгуулах.</w:t>
      </w:r>
    </w:p>
    <w:p w14:paraId="5C76F912"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15.2.Бүх шатны сургалтын байгууллагын хөгжлийн бэрхшээлтэй суралцагчийн онцлогт тохирох хэрэглэгдэхүүн, сургалтын орчныг бүрдүүлэх журмыг боловсролын асуудал эрхэлсэн төрийн захиргааны төв байгууллага батална.</w:t>
      </w:r>
    </w:p>
    <w:p w14:paraId="5B3E092B"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15.3.Хөгжлийн бэрхшээлтэй хүүхдэд боловсрол олгох сургалтын төлөвлөгөө, хөтөлбөрийг боловсролын асуудал эрхэлсэн төрийн захиргааны төв байгууллага батална.</w:t>
      </w:r>
    </w:p>
    <w:p w14:paraId="75F2AA75"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15.4.Хавсарсан хөгжлийн бэрхшээлтэй болон байнгын асаргаа шаардлагатай хүүхдийн ганцаарчилсан сургалтын хөтөлбөр, төлөвлөгөөг тухайн сургалтын байгууллагын мэргэжил арга зүйн зөвлөл, эцэг эхийн оролцоотойгоор боловсруулж батална.</w:t>
      </w:r>
    </w:p>
    <w:p w14:paraId="798243A9"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15.5.Хөгжлийн бэрхшээлтэй хүүхдийн ганцаарчилсан сургалтын төлөвлөгөө, хөтөлбөрийн явц, ахицын өөрчлөлтийг сургууль, цэцэрлэгийн удирдлага эцэг, эхийн оролцоотой хэлэлцэж, дүгнэлтийг энэ хуулийн 37.2.1-д заасан комисст хүргүүлнэ.</w:t>
      </w:r>
    </w:p>
    <w:p w14:paraId="156A9FA9"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15.6.Элсэлтийн шалгалтад тэнцэж, дотоод, гадаадын их, дээд сургууль, коллеж, мэргэжлийн боловсролын байгууллагад суралцах эрхтэй болсон хөгжлийн бэрхшээлтэй хүний бакалавр, магистр, докторын зэрэг олгох сургалтын зардлыг, хөдөлмөрийн чадвараа алдсан гишүүнтэй өрхийн нэг суралцагчийн сургалтын төлбөрийг боловсролын зээлийн сан хариуцна.</w:t>
      </w:r>
    </w:p>
    <w:p w14:paraId="367BD436"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хэсэгт 2016 оны 9 дүгээр сарын 07-ны өдрийн хуулиар өөрчлөлт оруулсан/</w:t>
      </w:r>
    </w:p>
    <w:p w14:paraId="4788EFD6"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15.7.Ерөнхий боловсролын болон их, дээд сургууль, коллеж, мэргэжлийн боловсролын байгууллагад суралцаж байгаа хөгжлийн бэрхшээлтэй суралцагчийн онцлог хэрэгцээнд нийцсэн ном, сурах бичиг, тусгай хэрэглээний сургалтын тоног төхөөрөмж, хэрэгслийг худалдан авах зардлыг боловсролын асуудал эрхэлсэн төрийн захиргааны төв байгууллага болон орон нутгийн тухайн жилийн төсөвт тусгана.</w:t>
      </w:r>
    </w:p>
    <w:p w14:paraId="6B65C4DF"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15.8.Энэ хуулийн 15.6-д заасан сургалтын зардлын хэмжээ, олгох журмыг Засгийн газар батална.</w:t>
      </w:r>
    </w:p>
    <w:p w14:paraId="3A3EA0F0"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15.9.Энэ хуулийн 15.7-д заасан ном, сурах бичиг, тусгай хэрэглээний сургалтын тоног төхөөрөмж, хэрэгслийн жагсаалт, зардлын хэмжээ, олгох журмыг боловсрол болон хөгжлийн бэрхшээлтэй хүний асуудал эрхэлсэн төрийн захиргааны төв байгууллага хамтран батална.</w:t>
      </w:r>
    </w:p>
    <w:p w14:paraId="0FB0EFD5"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15.10.Аймаг, нийслэл, сум, дүүргийн Засаг дарга нь харьяалах засаг захиргааны нэгжид үйл ажиллагаа явуулж байгаа бүх шатны боловсролын байгууллагыг энэ хуулийн 15.1-д заасан сургалтын орчныг бүрдүүлэхэд зориулж тусгай хөтөлбөр, төлөвлөгөөг хэрэгжүүлж, холбогдох зардлыг орон нутгийн төсөвт тусган шийдвэрлэнэ.</w:t>
      </w:r>
    </w:p>
    <w:p w14:paraId="11ED6D4A"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15.11.Хөгжлийн бэрхшээлтэй суралцагчийн сургалтын онцлог хэрэгцээг хангах сургалтын хөтөлбөр, ном, сурах бичиг, гарын авлага, дохионы хэлний толь бичиг зохиох, хэвлэх, түгээх, засан сайжруулах, брайль болон программ хангамжийг монгол хэл рүү хөрвүүлэх, сургалтын тоног төхөөрөмжийг худалдан авах болон шаардагдах хөрөнгийг улсын төсөвт тусгах ажлыг боловсролын асуудал эрхэлсэн төрийн захиргааны төв байгууллага хариуцан зохион байгуулна.</w:t>
      </w:r>
    </w:p>
    <w:p w14:paraId="5C86581E"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15.12.Ерөнхий боловсролын тусгай сургуулийн суралцагчийн үдийн хоолны зардлыг улсын төсвөөс санхүүжүүлж, үдийн хоолоор үйлчлэх журмыг боловсролын асуудал эрхэлсэн төрийн захиргааны төв байгууллага батална.</w:t>
      </w:r>
    </w:p>
    <w:p w14:paraId="28EF657F"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w:t>
      </w:r>
      <w:hyperlink r:id="rId6" w:history="1">
        <w:r w:rsidRPr="00FC5130">
          <w:rPr>
            <w:rFonts w:ascii="Arial" w:eastAsia="Times New Roman" w:hAnsi="Arial" w:cs="Arial"/>
            <w:i/>
            <w:iCs/>
            <w:color w:val="337AB7"/>
            <w:sz w:val="18"/>
            <w:szCs w:val="18"/>
            <w:bdr w:val="none" w:sz="0" w:space="0" w:color="auto" w:frame="1"/>
          </w:rPr>
          <w:t>Энэ хэсгийг 2016 оны 11 дүгээр сарын 10-ны өдрийн хуулиар нэмсэн</w:t>
        </w:r>
      </w:hyperlink>
      <w:r w:rsidRPr="00FC5130">
        <w:rPr>
          <w:rFonts w:ascii="Arial" w:eastAsia="Times New Roman" w:hAnsi="Arial" w:cs="Arial"/>
          <w:i/>
          <w:iCs/>
          <w:color w:val="333333"/>
          <w:sz w:val="18"/>
          <w:szCs w:val="18"/>
        </w:rPr>
        <w:t>/</w:t>
      </w:r>
    </w:p>
    <w:p w14:paraId="03157083" w14:textId="77777777" w:rsidR="00FC5130" w:rsidRPr="00FC5130" w:rsidRDefault="00B75B33" w:rsidP="00D14006">
      <w:pPr>
        <w:shd w:val="clear" w:color="auto" w:fill="FFFFFF"/>
        <w:spacing w:after="0" w:line="240" w:lineRule="auto"/>
        <w:jc w:val="both"/>
        <w:textAlignment w:val="top"/>
        <w:rPr>
          <w:rFonts w:ascii="Arial" w:eastAsia="Times New Roman" w:hAnsi="Arial" w:cs="Arial"/>
          <w:color w:val="333333"/>
          <w:sz w:val="18"/>
          <w:szCs w:val="18"/>
        </w:rPr>
      </w:pPr>
      <w:hyperlink r:id="rId7" w:history="1">
        <w:r w:rsidR="00FC5130" w:rsidRPr="00FC5130">
          <w:rPr>
            <w:rFonts w:ascii="Arial" w:eastAsia="Times New Roman" w:hAnsi="Arial" w:cs="Arial"/>
            <w:color w:val="1C469F"/>
            <w:sz w:val="18"/>
            <w:szCs w:val="18"/>
            <w:u w:val="single"/>
            <w:bdr w:val="none" w:sz="0" w:space="0" w:color="auto" w:frame="1"/>
          </w:rPr>
          <w:t>Хэвлэх</w:t>
        </w:r>
      </w:hyperlink>
    </w:p>
    <w:p w14:paraId="688A0DFB" w14:textId="77777777" w:rsidR="00FC5130" w:rsidRPr="00FC5130" w:rsidRDefault="00FC5130" w:rsidP="00D14006">
      <w:pPr>
        <w:shd w:val="clear" w:color="auto" w:fill="FFFFFF"/>
        <w:spacing w:after="0" w:line="270" w:lineRule="atLeast"/>
        <w:jc w:val="both"/>
        <w:textAlignment w:val="top"/>
        <w:rPr>
          <w:rFonts w:ascii="Arial" w:eastAsia="Times New Roman" w:hAnsi="Arial" w:cs="Arial"/>
          <w:b/>
          <w:bCs/>
          <w:color w:val="293E9C"/>
          <w:sz w:val="18"/>
          <w:szCs w:val="18"/>
        </w:rPr>
      </w:pPr>
      <w:r w:rsidRPr="00FC5130">
        <w:rPr>
          <w:rFonts w:ascii="Arial" w:eastAsia="Times New Roman" w:hAnsi="Arial" w:cs="Arial"/>
          <w:b/>
          <w:bCs/>
          <w:color w:val="293E9C"/>
          <w:sz w:val="18"/>
          <w:szCs w:val="18"/>
        </w:rPr>
        <w:t>16 дугаар зүйл. Багшийн мэргэжил</w:t>
      </w:r>
    </w:p>
    <w:p w14:paraId="13473F77"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16.1.Багш бэлтгэдэг их, дээд сургууль, коллежийн сургалтын төлөвлөгөө, хөтөлбөрт хөгжлийн бэрхшээлтэй суралцагчтай ажиллах агуулга, арга зүйг тусгана. </w:t>
      </w:r>
    </w:p>
    <w:p w14:paraId="2F5A6437"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lastRenderedPageBreak/>
        <w:t>16.2.Бүх шатны боловсрол олгох сургалтын байгууллагын багш, нийгмийн ажилтан нь хөгжлийн бэрхшээлтэй суралцагчийн онцлог хэрэгцээ, шаардлагад нийцсэн заах арга зүй, арга барилыг эзэмшсэн байна.</w:t>
      </w:r>
    </w:p>
    <w:p w14:paraId="39C35D5C"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16.3.Энэ хуулийн 16.2-т заасан арга зүй, арга барилыг олгох сургалт болон зөвлөх үйлчилгээг гэрээний үндсэн дээр төрийн бус байгууллага гүйцэтгэж болно.</w:t>
      </w:r>
    </w:p>
    <w:p w14:paraId="16E161EC"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16.4.Хөгжлийн бэрхшээлтэй хүүхдэд боловсрол олгох багш, хэл засалч, хөдөлгөөн засалч, хөдөлмөр засалч, дохионы хэлний багш, сэтгэл зүйч, арга зүйчийг сургалтын төрийн сангийн зардлаар дотоод, гадаадад сургаж бэлтгэнэ.</w:t>
      </w:r>
    </w:p>
    <w:p w14:paraId="5F7669DB" w14:textId="77777777" w:rsidR="00FC5130" w:rsidRPr="00FC5130" w:rsidRDefault="00FC5130" w:rsidP="00D14006">
      <w:pPr>
        <w:spacing w:after="120" w:line="276" w:lineRule="auto"/>
        <w:jc w:val="both"/>
        <w:rPr>
          <w:rFonts w:ascii="Arial" w:hAnsi="Arial" w:cs="Arial"/>
          <w:sz w:val="24"/>
          <w:szCs w:val="24"/>
          <w:lang w:val="mn-MN"/>
        </w:rPr>
      </w:pPr>
    </w:p>
    <w:p w14:paraId="5CC7EF91" w14:textId="77777777" w:rsidR="00FC5130" w:rsidRPr="00FC5130" w:rsidRDefault="00FC5130" w:rsidP="00D14006">
      <w:pPr>
        <w:pStyle w:val="ListParagraph"/>
        <w:numPr>
          <w:ilvl w:val="0"/>
          <w:numId w:val="3"/>
        </w:numPr>
        <w:shd w:val="clear" w:color="auto" w:fill="FFFF00"/>
        <w:spacing w:after="120" w:line="276" w:lineRule="auto"/>
        <w:contextualSpacing w:val="0"/>
        <w:jc w:val="both"/>
        <w:rPr>
          <w:rStyle w:val="Strong"/>
          <w:rFonts w:ascii="Arial" w:hAnsi="Arial" w:cs="Arial"/>
          <w:b w:val="0"/>
          <w:bCs w:val="0"/>
          <w:sz w:val="24"/>
          <w:szCs w:val="24"/>
          <w:lang w:val="mn-MN"/>
        </w:rPr>
      </w:pPr>
      <w:r w:rsidRPr="00202595">
        <w:rPr>
          <w:rFonts w:ascii="Arial" w:hAnsi="Arial" w:cs="Arial"/>
          <w:sz w:val="24"/>
          <w:szCs w:val="24"/>
          <w:lang w:val="mn-MN"/>
        </w:rPr>
        <w:t>Боловсролын тухай хууль (2002) /</w:t>
      </w:r>
      <w:r>
        <w:rPr>
          <w:rStyle w:val="Strong"/>
          <w:rFonts w:ascii="Arial" w:hAnsi="Arial" w:cs="Arial"/>
          <w:sz w:val="24"/>
          <w:szCs w:val="24"/>
          <w:lang w:val="mn-MN"/>
        </w:rPr>
        <w:t>4.1, 5.1</w:t>
      </w:r>
      <w:r w:rsidRPr="00202595">
        <w:rPr>
          <w:rStyle w:val="Strong"/>
          <w:rFonts w:ascii="Arial" w:hAnsi="Arial" w:cs="Arial"/>
          <w:sz w:val="24"/>
          <w:szCs w:val="24"/>
          <w:lang w:val="mn-MN"/>
        </w:rPr>
        <w:t>, 10.1, 39.7, 40.5, 43.2.7, 44.2.5-44.2.8 дахь хэсэг/</w:t>
      </w:r>
    </w:p>
    <w:p w14:paraId="7D3E74EC" w14:textId="77777777" w:rsidR="00FC5130" w:rsidRPr="00FC5130" w:rsidRDefault="00FC5130" w:rsidP="00D14006">
      <w:pPr>
        <w:shd w:val="clear" w:color="auto" w:fill="FFFFFF"/>
        <w:spacing w:after="0" w:line="270" w:lineRule="atLeast"/>
        <w:jc w:val="both"/>
        <w:textAlignment w:val="top"/>
        <w:rPr>
          <w:rFonts w:ascii="Arial" w:eastAsia="Times New Roman" w:hAnsi="Arial" w:cs="Arial"/>
          <w:b/>
          <w:bCs/>
          <w:color w:val="293E9C"/>
          <w:sz w:val="18"/>
          <w:szCs w:val="18"/>
        </w:rPr>
      </w:pPr>
      <w:r w:rsidRPr="00FC5130">
        <w:rPr>
          <w:rFonts w:ascii="Arial" w:eastAsia="Times New Roman" w:hAnsi="Arial" w:cs="Arial"/>
          <w:b/>
          <w:bCs/>
          <w:color w:val="293E9C"/>
          <w:sz w:val="18"/>
          <w:szCs w:val="18"/>
        </w:rPr>
        <w:t>4 дүгээр зүйл.Боловсролын зорилго</w:t>
      </w:r>
    </w:p>
    <w:p w14:paraId="60188D79"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4.1.Монгол Улсын боловсролын зорилго нь иргэнийг оюун ухаан, ёс суртахуун, бие бялдрын зохих чадавхитай, хүмүүнлэг ёсыг дээдлэн сахидаг, бие даан сурах, ажиллах, амьдрах чадвартай болгон төлөвшүүлэхэд оршино.</w:t>
      </w:r>
    </w:p>
    <w:p w14:paraId="28F85205" w14:textId="77777777" w:rsidR="00FC5130" w:rsidRPr="00FC5130" w:rsidRDefault="00B75B33" w:rsidP="00D14006">
      <w:pPr>
        <w:shd w:val="clear" w:color="auto" w:fill="FFFFFF"/>
        <w:spacing w:after="0" w:line="240" w:lineRule="auto"/>
        <w:jc w:val="both"/>
        <w:textAlignment w:val="top"/>
        <w:rPr>
          <w:rFonts w:ascii="Arial" w:eastAsia="Times New Roman" w:hAnsi="Arial" w:cs="Arial"/>
          <w:color w:val="333333"/>
          <w:sz w:val="18"/>
          <w:szCs w:val="18"/>
        </w:rPr>
      </w:pPr>
      <w:hyperlink r:id="rId8" w:history="1">
        <w:r w:rsidR="00FC5130" w:rsidRPr="00FC5130">
          <w:rPr>
            <w:rFonts w:ascii="Arial" w:eastAsia="Times New Roman" w:hAnsi="Arial" w:cs="Arial"/>
            <w:color w:val="1C469F"/>
            <w:sz w:val="18"/>
            <w:szCs w:val="18"/>
            <w:u w:val="single"/>
            <w:bdr w:val="none" w:sz="0" w:space="0" w:color="auto" w:frame="1"/>
          </w:rPr>
          <w:t>Хэвлэх</w:t>
        </w:r>
      </w:hyperlink>
    </w:p>
    <w:p w14:paraId="596F5558" w14:textId="77777777" w:rsidR="00FC5130" w:rsidRPr="00FC5130" w:rsidRDefault="00FC5130" w:rsidP="00D14006">
      <w:pPr>
        <w:shd w:val="clear" w:color="auto" w:fill="FFFFFF"/>
        <w:spacing w:after="0" w:line="270" w:lineRule="atLeast"/>
        <w:jc w:val="both"/>
        <w:textAlignment w:val="top"/>
        <w:rPr>
          <w:rFonts w:ascii="Arial" w:eastAsia="Times New Roman" w:hAnsi="Arial" w:cs="Arial"/>
          <w:b/>
          <w:bCs/>
          <w:color w:val="293E9C"/>
          <w:sz w:val="18"/>
          <w:szCs w:val="18"/>
        </w:rPr>
      </w:pPr>
      <w:r w:rsidRPr="00FC5130">
        <w:rPr>
          <w:rFonts w:ascii="Arial" w:eastAsia="Times New Roman" w:hAnsi="Arial" w:cs="Arial"/>
          <w:b/>
          <w:bCs/>
          <w:color w:val="293E9C"/>
          <w:sz w:val="18"/>
          <w:szCs w:val="18"/>
        </w:rPr>
        <w:t>5 дугаар зүйл.Боловсролын үндсэн зарчим</w:t>
      </w:r>
    </w:p>
    <w:p w14:paraId="1F29EE68"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5.1.Боловсролын үндсэн зарчим нь:</w:t>
      </w:r>
    </w:p>
    <w:p w14:paraId="26ABD2AA"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5.1.1.боловсролыг тэргүүлэх салбар болгон хөгжүүлж, төрийн ивээл, зохицуулалт, төр, олон нийтийн хяналтад байлгана;</w:t>
      </w:r>
    </w:p>
    <w:p w14:paraId="28BD9728"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5.1.2.Монгол Улсад боловсрол нь хүмүүнлэг, ардчилсан, тасралтгүй, бүх нийтэд хүртээмжтэй байх бөгөөд үндэсний болон хүн төрөлхтөний соёл иргэншлийн үнэт зүйлс, дэвшилт өв уламжлал, шинжлэх ухаанд тулгуурлана;</w:t>
      </w:r>
    </w:p>
    <w:p w14:paraId="0C5C9361"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5.1.3.боловсрол эзэмшүүлэх арга, хэлбэр, суралцагчийн хэрэгцээ, хувийн болон хөгжлийн онцлогт нийцсэн олон хувилбартай, чөлөөтэй, нээлттэй байна;</w:t>
      </w:r>
    </w:p>
    <w:p w14:paraId="568EAC68"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заалтад 2006 оны 12 дугаар сарын 08-ны өдрийн хуулиар нэмэлт оруулсан/</w:t>
      </w:r>
    </w:p>
    <w:p w14:paraId="3A78E627"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5.1.4.иргэнийг сурч боловсроход үндэс угсаа, хэл, арьсны өнгө, нас, хүйс, хөгжлийн онцлог, эрүүл мэнд, нийгмийн гарал, байдал, хөрөнгө чинээ, эрхэлсэн ажил, албан тушаал, шашин шүтлэг, үзэл бодлоор нь ялгаварлан гадуурхахгүй байх, эх хэлээрээ сурч боловсрох тэгш боломж, нөхцөлөөр хангана;</w:t>
      </w:r>
    </w:p>
    <w:p w14:paraId="4B222DE0"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заалтад 2006 оны 12 дугаар сарын 08-ны өдрийн хуулиар нэмэлт оруулсан/</w:t>
      </w:r>
    </w:p>
    <w:p w14:paraId="7946BDB1"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5.1.5.нийгэм, иргэний эрх ашиг, эрүүл мэнд, аюулгүй байдалд сөрөг нөлөө бүхий, гадаад улсын санхүүжилт, зохион байгуулалттайгаар шашны чиглэлээр сургалт, шашны зан үйл, бусад үйл ажиллагаа сургалт зохион байгуулахыг хориглоно;</w:t>
      </w:r>
    </w:p>
    <w:p w14:paraId="29E82EE8"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заалтад 2012 оны 5 дугаар сарын 09-ний өдрийн хуулиар нэмэлт оруулсан/</w:t>
      </w:r>
    </w:p>
    <w:p w14:paraId="4B5C3AA5" w14:textId="77777777" w:rsid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5.1.6.өмчийн төрөл, хэлбэрийг харгалзахгүйгээр боловсролын байгууллагад адил тэгш хандана.</w:t>
      </w:r>
    </w:p>
    <w:p w14:paraId="2C42A6E8" w14:textId="77777777" w:rsidR="00FC5130" w:rsidRPr="00FC5130" w:rsidRDefault="00FC5130" w:rsidP="00D14006">
      <w:pPr>
        <w:spacing w:after="0" w:line="270" w:lineRule="atLeast"/>
        <w:jc w:val="both"/>
        <w:textAlignment w:val="top"/>
        <w:rPr>
          <w:rFonts w:ascii="Arial" w:eastAsia="Times New Roman" w:hAnsi="Arial" w:cs="Arial"/>
          <w:b/>
          <w:bCs/>
          <w:color w:val="293E9C"/>
          <w:sz w:val="18"/>
          <w:szCs w:val="18"/>
        </w:rPr>
      </w:pPr>
      <w:r w:rsidRPr="00FC5130">
        <w:rPr>
          <w:rFonts w:ascii="Arial" w:eastAsia="Times New Roman" w:hAnsi="Arial" w:cs="Arial"/>
          <w:b/>
          <w:bCs/>
          <w:color w:val="293E9C"/>
          <w:sz w:val="18"/>
          <w:szCs w:val="18"/>
        </w:rPr>
        <w:t>10 дугаар зүйл.Боловсролын хөтөлбөр, агуулга</w:t>
      </w:r>
    </w:p>
    <w:p w14:paraId="1409D964" w14:textId="77777777" w:rsidR="00FC5130" w:rsidRPr="00FC5130" w:rsidRDefault="00FC5130" w:rsidP="00D14006">
      <w:pPr>
        <w:shd w:val="clear" w:color="auto" w:fill="FFFFFF"/>
        <w:spacing w:after="0" w:line="240" w:lineRule="auto"/>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зүйлийн гарчигт 2016 оны 4 дүгээр сарын 14-ний өдрийн хуулиар өөрчлөлт оруулсан/</w:t>
      </w:r>
    </w:p>
    <w:p w14:paraId="58E59344"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10.1.Боловсролын агуулга нь суралцагчийн нас, бие, сэтгэхүйн онцлог, авьяас, сонирхол, хувийн болон нийгмийн хэрэгцээ, үндэсний өв, шинжлэх ухаан, технологийн хөгжлийн хандлагад нийцүүлэн боловсролын зорилгыг хэрэгжүүлэхэд чиглэнэ.</w:t>
      </w:r>
    </w:p>
    <w:p w14:paraId="7A4F6B8B" w14:textId="77777777" w:rsidR="00FC5130" w:rsidRDefault="00FC5130" w:rsidP="00D14006">
      <w:pPr>
        <w:shd w:val="clear" w:color="auto" w:fill="FFFFFF"/>
        <w:spacing w:after="150" w:line="270" w:lineRule="atLeast"/>
        <w:jc w:val="both"/>
        <w:textAlignment w:val="top"/>
        <w:rPr>
          <w:rStyle w:val="Strong"/>
          <w:rFonts w:ascii="Arial" w:hAnsi="Arial" w:cs="Arial"/>
          <w:color w:val="293E9C"/>
          <w:sz w:val="18"/>
          <w:szCs w:val="18"/>
          <w:shd w:val="clear" w:color="auto" w:fill="FFFFFF"/>
        </w:rPr>
      </w:pPr>
      <w:r>
        <w:rPr>
          <w:rStyle w:val="Strong"/>
          <w:rFonts w:ascii="Arial" w:hAnsi="Arial" w:cs="Arial"/>
          <w:color w:val="293E9C"/>
          <w:sz w:val="18"/>
          <w:szCs w:val="18"/>
          <w:shd w:val="clear" w:color="auto" w:fill="FFFFFF"/>
        </w:rPr>
        <w:t>39 дүгээр зүйл.Боловсролын санхүүжилт</w:t>
      </w:r>
    </w:p>
    <w:p w14:paraId="53DDBD83" w14:textId="77777777" w:rsidR="00FC5130" w:rsidRDefault="00FC5130" w:rsidP="00D14006">
      <w:pPr>
        <w:shd w:val="clear" w:color="auto" w:fill="FFFFFF"/>
        <w:spacing w:after="150" w:line="270" w:lineRule="atLeast"/>
        <w:jc w:val="both"/>
        <w:textAlignment w:val="top"/>
        <w:rPr>
          <w:rFonts w:ascii="Arial" w:hAnsi="Arial" w:cs="Arial"/>
          <w:color w:val="333333"/>
          <w:sz w:val="18"/>
          <w:szCs w:val="18"/>
          <w:shd w:val="clear" w:color="auto" w:fill="FFFFFF"/>
        </w:rPr>
      </w:pPr>
      <w:r>
        <w:rPr>
          <w:rFonts w:ascii="Arial" w:hAnsi="Arial" w:cs="Arial"/>
          <w:color w:val="333333"/>
          <w:sz w:val="18"/>
          <w:szCs w:val="18"/>
          <w:shd w:val="clear" w:color="auto" w:fill="FFFFFF"/>
        </w:rPr>
        <w:t>39.7.Орон нутгийг боловсон хүчнээр хангах, чухал хэрэгцээтэй мэргэжилтэн бэлтгэх, суралцагчийн авьяасыг дэмжих, орлого багатай болон хөгжлийн бэрхшээлтэй иргэдэд боловсрол эзэмшихэд зориулж сургалтын төлбөрийн зээл, буцалтгүй тусламж олгох бөгөөд тэдгээрийг олгох журмыг Засгийн газар батална.</w:t>
      </w:r>
    </w:p>
    <w:p w14:paraId="7CBC3AE7" w14:textId="77777777" w:rsidR="00FC5130" w:rsidRDefault="00FC5130" w:rsidP="00D14006">
      <w:pPr>
        <w:shd w:val="clear" w:color="auto" w:fill="FFFFFF"/>
        <w:spacing w:after="150" w:line="270" w:lineRule="atLeast"/>
        <w:jc w:val="both"/>
        <w:textAlignment w:val="top"/>
        <w:rPr>
          <w:rFonts w:ascii="Arial" w:hAnsi="Arial" w:cs="Arial"/>
          <w:color w:val="333333"/>
          <w:sz w:val="18"/>
          <w:szCs w:val="18"/>
          <w:shd w:val="clear" w:color="auto" w:fill="FFFFFF"/>
        </w:rPr>
      </w:pPr>
      <w:r>
        <w:rPr>
          <w:rStyle w:val="Strong"/>
          <w:rFonts w:ascii="Arial" w:hAnsi="Arial" w:cs="Arial"/>
          <w:color w:val="293E9C"/>
          <w:sz w:val="18"/>
          <w:szCs w:val="18"/>
          <w:shd w:val="clear" w:color="auto" w:fill="FFFFFF"/>
        </w:rPr>
        <w:t>40 дүгээр зүйл.Төрийн өмчийн боловсролын сургалтын байгууллагын санхүүжилт</w:t>
      </w:r>
    </w:p>
    <w:p w14:paraId="5C2CBAD5" w14:textId="77777777" w:rsidR="00FC5130" w:rsidRPr="00FC5130" w:rsidRDefault="00FC5130" w:rsidP="00D14006">
      <w:pPr>
        <w:shd w:val="clear" w:color="auto" w:fill="FFFFFF"/>
        <w:spacing w:after="150" w:line="270" w:lineRule="atLeast"/>
        <w:jc w:val="both"/>
        <w:textAlignment w:val="top"/>
        <w:rPr>
          <w:rFonts w:ascii="Arial" w:eastAsia="Times New Roman" w:hAnsi="Arial" w:cs="Arial"/>
          <w:color w:val="333333"/>
          <w:sz w:val="18"/>
          <w:szCs w:val="18"/>
        </w:rPr>
      </w:pPr>
      <w:r>
        <w:rPr>
          <w:rFonts w:ascii="Arial" w:hAnsi="Arial" w:cs="Arial"/>
          <w:color w:val="333333"/>
          <w:sz w:val="18"/>
          <w:szCs w:val="18"/>
          <w:shd w:val="clear" w:color="auto" w:fill="FFFFFF"/>
        </w:rPr>
        <w:t xml:space="preserve">40.5.Нэг суралцагчид ногдох хувьсах зардлыг сургуулийн байршил, хэв шинж, мэргэжлийн чиглэл, олон улсын хөтөлбөрийн сургалттай ерөнхий боловсролын сургуулийн сургалтын онцлог болон хөгжлийн бэрхшээлтэй </w:t>
      </w:r>
      <w:r>
        <w:rPr>
          <w:rFonts w:ascii="Arial" w:hAnsi="Arial" w:cs="Arial"/>
          <w:color w:val="333333"/>
          <w:sz w:val="18"/>
          <w:szCs w:val="18"/>
          <w:shd w:val="clear" w:color="auto" w:fill="FFFFFF"/>
        </w:rPr>
        <w:lastRenderedPageBreak/>
        <w:t>суралцагчийн тусгай хэрэгцээтэй уялдуулан энэ хуулийн 40.3-т заасан сургалтын байгууллага тус бүрээр ялгавартай тогтоох бөгөөд аргачлалыг нь боловсролын асуудал эрхэлсэн Засгийн газрын гишүүн батална.</w:t>
      </w:r>
    </w:p>
    <w:p w14:paraId="3B087497" w14:textId="77777777" w:rsidR="00FC5130" w:rsidRDefault="00FC5130" w:rsidP="00D14006">
      <w:pPr>
        <w:spacing w:after="120" w:line="276" w:lineRule="auto"/>
        <w:jc w:val="both"/>
        <w:rPr>
          <w:rStyle w:val="Strong"/>
          <w:rFonts w:ascii="Arial" w:hAnsi="Arial" w:cs="Arial"/>
          <w:color w:val="293E9C"/>
          <w:sz w:val="18"/>
          <w:szCs w:val="18"/>
          <w:shd w:val="clear" w:color="auto" w:fill="FFFFFF"/>
        </w:rPr>
      </w:pPr>
      <w:r>
        <w:rPr>
          <w:rStyle w:val="Strong"/>
          <w:rFonts w:ascii="Arial" w:hAnsi="Arial" w:cs="Arial"/>
          <w:color w:val="293E9C"/>
          <w:sz w:val="18"/>
          <w:szCs w:val="18"/>
          <w:shd w:val="clear" w:color="auto" w:fill="FFFFFF"/>
        </w:rPr>
        <w:t>43 дугаар зүйл.Боловсролын харилцаанд оролцогчдын нийгмийн баталгаа</w:t>
      </w:r>
    </w:p>
    <w:p w14:paraId="4E6D9E52" w14:textId="77777777" w:rsidR="00FC5130" w:rsidRDefault="00FC5130" w:rsidP="00D14006">
      <w:pPr>
        <w:spacing w:after="120" w:line="276" w:lineRule="auto"/>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43.2.7.суралцагчийн онцгой авьяас, чадварыг нээн илрүүлж хөгжүүлэх, урамшуулан дэмжих, өнчин, амьжиргааны түвшин доогуур, хөгжлийн бэрхшээлтэй суралцагчийг сурах нөхцөл бололцоогоор төрөөс хангах;</w:t>
      </w:r>
    </w:p>
    <w:p w14:paraId="5E5F84FB" w14:textId="77777777" w:rsidR="00FC5130" w:rsidRDefault="00FC5130" w:rsidP="00D14006">
      <w:pPr>
        <w:spacing w:after="120" w:line="276" w:lineRule="auto"/>
        <w:jc w:val="both"/>
        <w:rPr>
          <w:rStyle w:val="Strong"/>
          <w:rFonts w:ascii="Arial" w:hAnsi="Arial" w:cs="Arial"/>
          <w:color w:val="293E9C"/>
          <w:sz w:val="18"/>
          <w:szCs w:val="18"/>
          <w:shd w:val="clear" w:color="auto" w:fill="FFFFFF"/>
        </w:rPr>
      </w:pPr>
      <w:r>
        <w:rPr>
          <w:rStyle w:val="Strong"/>
          <w:rFonts w:ascii="Arial" w:hAnsi="Arial" w:cs="Arial"/>
          <w:color w:val="293E9C"/>
          <w:sz w:val="18"/>
          <w:szCs w:val="18"/>
          <w:shd w:val="clear" w:color="auto" w:fill="FFFFFF"/>
        </w:rPr>
        <w:t>44 дүгээр зүйл.Багшийн эрх, үүрэг</w:t>
      </w:r>
    </w:p>
    <w:p w14:paraId="117D7F2E" w14:textId="77777777" w:rsidR="00FC5130" w:rsidRDefault="00FC5130" w:rsidP="00D14006">
      <w:pPr>
        <w:spacing w:after="120" w:line="276" w:lineRule="auto"/>
        <w:jc w:val="both"/>
        <w:rPr>
          <w:rStyle w:val="Strong"/>
          <w:rFonts w:ascii="Arial" w:hAnsi="Arial" w:cs="Arial"/>
          <w:color w:val="293E9C"/>
          <w:sz w:val="18"/>
          <w:szCs w:val="18"/>
          <w:shd w:val="clear" w:color="auto" w:fill="FFFFFF"/>
        </w:rPr>
      </w:pPr>
      <w:r>
        <w:rPr>
          <w:rFonts w:ascii="Arial" w:hAnsi="Arial" w:cs="Arial"/>
          <w:color w:val="333333"/>
          <w:sz w:val="18"/>
          <w:szCs w:val="18"/>
          <w:shd w:val="clear" w:color="auto" w:fill="FFFFFF"/>
        </w:rPr>
        <w:t>44.2.Багш дараахь үүрэгтэй:</w:t>
      </w:r>
    </w:p>
    <w:p w14:paraId="1684D411"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44.2.4.суралцагчдыг ялгаварлан гадуурхахгүй байх, нэр төрийг нь хүндэтгэн хамгаалах;</w:t>
      </w:r>
    </w:p>
    <w:p w14:paraId="00C8472D"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44.2.5.суралцагч бүрийн онцлог байдлыг хүлээн зөвшөөрч хүнлэг харьцах, өөрөө өөрийгөө хөгжүүлэх, бие хүн болж төлөвшихөд дэмжлэг үзүүлэх;</w:t>
      </w:r>
    </w:p>
    <w:p w14:paraId="1E5F4944"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44.2.6.суралцагчийн бие даасан байр суурь, үзэл бодолд хүндэтгэлтэй хандах;</w:t>
      </w:r>
    </w:p>
    <w:p w14:paraId="488A66DB"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44.2.7.суралцагчийн эрүүл мэнд, аюулгүй байдалд анхаарал тавих.</w:t>
      </w:r>
    </w:p>
    <w:p w14:paraId="0098CAE6"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хэсгийг 2006 оны 12 дугаар сарын 08-ны өдрийн хуулиар өөрчлөн найруулсан/</w:t>
      </w:r>
    </w:p>
    <w:p w14:paraId="00AC8192" w14:textId="77777777" w:rsidR="00FC5130" w:rsidRPr="00FC5130" w:rsidRDefault="00FC5130" w:rsidP="00D14006">
      <w:pPr>
        <w:shd w:val="clear" w:color="auto" w:fill="FFFFFF"/>
        <w:spacing w:after="15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44.2.8.хөгжлийн бэрхшээлтэй суралцагчийн бие эрхтэн, хөгжлийн онцлогийг хүндэтгэн үзэж, хөгжлийн бэрхшээлтэй суралцагч бусдын адил тэгш байх нөхцөлийг бүрдүүлэх.</w:t>
      </w:r>
    </w:p>
    <w:p w14:paraId="74F3715D" w14:textId="77777777" w:rsidR="00FC5130" w:rsidRPr="00FC5130" w:rsidRDefault="00FC5130" w:rsidP="00D14006">
      <w:pPr>
        <w:spacing w:after="120" w:line="276" w:lineRule="auto"/>
        <w:jc w:val="both"/>
        <w:rPr>
          <w:rFonts w:ascii="Arial" w:hAnsi="Arial" w:cs="Arial"/>
          <w:sz w:val="24"/>
          <w:szCs w:val="24"/>
          <w:lang w:val="mn-MN"/>
        </w:rPr>
      </w:pPr>
    </w:p>
    <w:p w14:paraId="3A50F262" w14:textId="77777777" w:rsidR="00FC5130" w:rsidRDefault="00FC5130" w:rsidP="00D14006">
      <w:pPr>
        <w:pStyle w:val="ListParagraph"/>
        <w:numPr>
          <w:ilvl w:val="0"/>
          <w:numId w:val="3"/>
        </w:numPr>
        <w:shd w:val="clear" w:color="auto" w:fill="FFFF00"/>
        <w:spacing w:after="120" w:line="276" w:lineRule="auto"/>
        <w:contextualSpacing w:val="0"/>
        <w:jc w:val="both"/>
        <w:rPr>
          <w:rFonts w:ascii="Arial" w:hAnsi="Arial" w:cs="Arial"/>
          <w:sz w:val="24"/>
          <w:szCs w:val="24"/>
          <w:lang w:val="mn-MN"/>
        </w:rPr>
      </w:pPr>
      <w:r w:rsidRPr="00202595">
        <w:rPr>
          <w:rFonts w:ascii="Arial" w:hAnsi="Arial" w:cs="Arial"/>
          <w:sz w:val="24"/>
          <w:szCs w:val="24"/>
          <w:lang w:val="mn-MN"/>
        </w:rPr>
        <w:t>Бага, дунд боловсролын тухай хууль (2002) /</w:t>
      </w:r>
      <w:r w:rsidRPr="00202595">
        <w:rPr>
          <w:rStyle w:val="Strong"/>
          <w:rFonts w:ascii="Arial" w:hAnsi="Arial" w:cs="Arial"/>
          <w:sz w:val="24"/>
          <w:szCs w:val="24"/>
          <w:lang w:val="mn-MN"/>
        </w:rPr>
        <w:t>13 дугаар зүйл</w:t>
      </w:r>
      <w:r w:rsidRPr="00202595">
        <w:rPr>
          <w:rFonts w:ascii="Arial" w:hAnsi="Arial" w:cs="Arial"/>
          <w:sz w:val="24"/>
          <w:szCs w:val="24"/>
          <w:lang w:val="mn-MN"/>
        </w:rPr>
        <w:t>/</w:t>
      </w:r>
    </w:p>
    <w:p w14:paraId="4E6F72FE" w14:textId="77777777" w:rsidR="00FC5130" w:rsidRPr="00FC5130" w:rsidRDefault="00FC5130" w:rsidP="00D14006">
      <w:pPr>
        <w:spacing w:after="0" w:line="270" w:lineRule="atLeast"/>
        <w:jc w:val="both"/>
        <w:textAlignment w:val="top"/>
        <w:rPr>
          <w:rFonts w:ascii="Arial" w:eastAsia="Times New Roman" w:hAnsi="Arial" w:cs="Arial"/>
          <w:b/>
          <w:bCs/>
          <w:color w:val="293E9C"/>
          <w:sz w:val="18"/>
          <w:szCs w:val="18"/>
        </w:rPr>
      </w:pPr>
      <w:r w:rsidRPr="00FC5130">
        <w:rPr>
          <w:rFonts w:ascii="Arial" w:eastAsia="Times New Roman" w:hAnsi="Arial" w:cs="Arial"/>
          <w:b/>
          <w:bCs/>
          <w:color w:val="293E9C"/>
          <w:sz w:val="18"/>
          <w:szCs w:val="18"/>
        </w:rPr>
        <w:t>13 дугаар зүйл.Ерөнхий боловсролын тусгай сургууль</w:t>
      </w:r>
    </w:p>
    <w:p w14:paraId="249B4880"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13.1.Ерөнхий боловсролын тусгай сургууль нь хөгжлийн бэрхшээлтэй хүүхдэд сэргээн засах, чийрэгжүүлэх, бие даалгах үйлчилгээ үзүүлж, бага, суурь, бүрэн дунд боловсрол, мэргэжил эзэмшүүлэх сургалтын байгууллага мөн.</w:t>
      </w:r>
    </w:p>
    <w:p w14:paraId="74392240"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хэсэгт 2006 оны 12 дугаар сарын 08-ны өдрийн хууль, 2013 оны 2 дугаар сарын 07-ны өдрийн хуулиар тус тус өөрчлөлт оруулсан/</w:t>
      </w:r>
    </w:p>
    <w:p w14:paraId="4EE3E397"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13.2.Ерөнхий боловсролын тусгай сургуулийн хамран сургах тойрог тогтоох, аймаг, нийслэл, сум, дүүрэгт салбар бүлэг ажиллуулах, элсэлтийг зохион байгуулах журмыг боловсролын асуудал эрхэлсэн төрийн захиргааны төв байгууллага батална.</w:t>
      </w:r>
    </w:p>
    <w:p w14:paraId="179EF8E4"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13.3.Ерөнхий боловсролын бусад сургууль нь хөгжлийн бэрхшээлтэй хүүхдэд бага, суурь, бүрэн дунд боловсрол эзэмшүүлэх нөхцөлийг бүрдүүлэх үүрэгтэй.</w:t>
      </w:r>
    </w:p>
    <w:p w14:paraId="48BEFEEC"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хэсгийг 2006 оны 12 дугаар сарын 08-ны өдрийн хуулиар өөрчлөн найруулсан/</w:t>
      </w:r>
    </w:p>
    <w:p w14:paraId="62467122"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13.3.Тусгай сургууль нь боловсролын асуудал эрхэлсэн төрийн захиргааны төв байгууллагын харьяанд байна.</w:t>
      </w:r>
    </w:p>
    <w:p w14:paraId="436F178B"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хэсгийг 2016 оны 2 дугаар сарын 05-ны өдрийн хуулиар нэмсэн/</w:t>
      </w:r>
    </w:p>
    <w:p w14:paraId="17E70272"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13.4.Ерөнхий боловсролын тусгай сургууль нь ерөнхий боловсролын бусад сургууль, багш, иргэн, гэр бүл, олон нийтэд мэргэжил, арга зүйн туслалцаа үзүүлнэ.</w:t>
      </w:r>
    </w:p>
    <w:p w14:paraId="145585D1"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хэсгийг 2006 оны 12 дугаар сарын 08-ны өдрийн хуулиар өөрчлөн найруулсан/</w:t>
      </w:r>
    </w:p>
    <w:p w14:paraId="2FFB5175"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13.5.Тусгай сургуульд орон тооны арга зүйч, нийгмийн болон эрдэм шинжилгээний ажилтан тус тус ажиллаж болно.</w:t>
      </w:r>
    </w:p>
    <w:p w14:paraId="5770C7A0"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хэсэгт 2006 оны 12 дугаар сарын 08-ны өдрийн хуулиар өөрчлөлт оруулсан/</w:t>
      </w:r>
    </w:p>
    <w:p w14:paraId="1CA721F7"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13.6.Ерөнхий боловсролын тусгай сургуульд энэ хуулийн 12.6-д заасан ажилтнаас гадна хөгжлийн бэрхшээлтэй хүүхдэд сэргээн засах, чийрэгжүүлэх, эрүүл мэндийн анхан шатны тусламж үзүүлэх чиглэлээр мэргэшсэн эмч, сувилагч, туслах багш, сэргээн засалч, сэтгэл зүйч ажиллана.</w:t>
      </w:r>
    </w:p>
    <w:p w14:paraId="52CEB63A"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хэсэгт 2013 оны 2 дугаар сарын 07-ны өдрийн хуулиар өөрчлөлт оруулсан/</w:t>
      </w:r>
    </w:p>
    <w:p w14:paraId="5F31C36F"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13.7.Ерөнхий боловсролын тусгай сургууль нь сургалт-үйлдвэрлэлийн дадлагын газартай байж болно.</w:t>
      </w:r>
    </w:p>
    <w:p w14:paraId="1323568A"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13.8.Ерөнхий боловсролын сургуульд ажиллаж байгаа нэг багшид ногдох хөгжлийн бэрхшээлтэй суралцагчийн тоог боловсролын, нийгмийн хамгааллын, санхүүгийн асуудал эрхэлсэн төрийн захиргааны төв байгууллага хамтран тогтооно.</w:t>
      </w:r>
    </w:p>
    <w:p w14:paraId="4DBB9E1C"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lastRenderedPageBreak/>
        <w:t>/Энэ хэсгийг 2013 оны 2 дугаар сарын 07-ны өдрийн хуулиар нэмсэн/</w:t>
      </w:r>
    </w:p>
    <w:p w14:paraId="31AD77EE"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13.9.Хөгжлийн бэрхшээлтэй суралцагчийн боловсролын үнэлгээний журмыг боловсролын асуудал эрхэлсэн Засгийн газрын гишүүн батална.</w:t>
      </w:r>
    </w:p>
    <w:p w14:paraId="66DEC48B"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хэсгийг 2013 оны 2 дугаар сарын 07-ны өдрийн хуулиар нэмсэн/</w:t>
      </w:r>
    </w:p>
    <w:p w14:paraId="0B26F598"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13.10.Ерөнхий боловсролын сургуульд хөгжлийн бэрхшээлтэй хүүхдийн тооноос хамаарч тусгай мэргэжлийн багш, туслах багш, сэтгэл зүйч, сувилагч, сэргээн засалч, нийгмийн ажилтан ажиллуулж болно.</w:t>
      </w:r>
    </w:p>
    <w:p w14:paraId="70A88DAD"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хэсгийг 2013 оны 2 дугаар сарын 07-ны өдрийн хуулиар нэмсэн/</w:t>
      </w:r>
    </w:p>
    <w:p w14:paraId="0D500E4D"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13.11.Ерөнхий боловсролын тусгай сургууль нь сэргээн засалтын кабинет, танхимтай байна.</w:t>
      </w:r>
    </w:p>
    <w:p w14:paraId="53415B8A"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хэсгийг 2013 оны 2 дугаар сарын 07-ны өдрийн хуулиар нэмсэн/</w:t>
      </w:r>
    </w:p>
    <w:p w14:paraId="0D61A67C"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13.12.Хөгжлийн бэрхшээлтэй хүүхэдтэй ажиллаж байгаа багш, нийгмийн ажилтан нь хөгжлийн бэрхшээлтэй суралцагчийн онцлогт тохирсон заах арга эзэмшсэн байна.</w:t>
      </w:r>
    </w:p>
    <w:p w14:paraId="763CA55B" w14:textId="77777777" w:rsidR="00FC5130" w:rsidRPr="00FC5130" w:rsidRDefault="00FC5130"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/Энэ хэсгийг 2013 оны 2 дугаар сарын 07-ны өдрийн хуулиар нэмсэн/</w:t>
      </w:r>
    </w:p>
    <w:p w14:paraId="0FA08AC0" w14:textId="77777777" w:rsidR="00FC5130" w:rsidRPr="00FC5130" w:rsidRDefault="00FC5130" w:rsidP="00D14006">
      <w:pPr>
        <w:spacing w:after="120" w:line="276" w:lineRule="auto"/>
        <w:jc w:val="both"/>
        <w:rPr>
          <w:rFonts w:ascii="Arial" w:hAnsi="Arial" w:cs="Arial"/>
          <w:sz w:val="24"/>
          <w:szCs w:val="24"/>
          <w:lang w:val="mn-MN"/>
        </w:rPr>
      </w:pPr>
    </w:p>
    <w:p w14:paraId="1CF79070" w14:textId="77777777" w:rsidR="00FC5130" w:rsidRDefault="00FC5130" w:rsidP="00D14006">
      <w:pPr>
        <w:pStyle w:val="ListParagraph"/>
        <w:numPr>
          <w:ilvl w:val="0"/>
          <w:numId w:val="3"/>
        </w:numPr>
        <w:shd w:val="clear" w:color="auto" w:fill="FFFF00"/>
        <w:spacing w:after="120" w:line="276" w:lineRule="auto"/>
        <w:contextualSpacing w:val="0"/>
        <w:jc w:val="both"/>
        <w:rPr>
          <w:rFonts w:ascii="Arial" w:hAnsi="Arial" w:cs="Arial"/>
          <w:sz w:val="24"/>
          <w:szCs w:val="24"/>
          <w:lang w:val="mn-MN"/>
        </w:rPr>
      </w:pPr>
      <w:r w:rsidRPr="00202595">
        <w:rPr>
          <w:rFonts w:ascii="Arial" w:hAnsi="Arial" w:cs="Arial"/>
          <w:sz w:val="24"/>
          <w:szCs w:val="24"/>
          <w:lang w:val="mn-MN"/>
        </w:rPr>
        <w:t>Сургуулийн өмнөх боловсролын тухай хууль (2002) /</w:t>
      </w:r>
      <w:bookmarkStart w:id="1" w:name="_Hlk82962912"/>
      <w:r w:rsidR="008E0154">
        <w:rPr>
          <w:rStyle w:val="Strong"/>
          <w:rFonts w:ascii="Arial" w:hAnsi="Arial" w:cs="Arial"/>
          <w:sz w:val="24"/>
          <w:szCs w:val="24"/>
          <w:lang w:val="mn-MN"/>
        </w:rPr>
        <w:t>8.14, 8.15, 9.9-</w:t>
      </w:r>
      <w:r w:rsidRPr="00202595">
        <w:rPr>
          <w:rStyle w:val="Strong"/>
          <w:rFonts w:ascii="Arial" w:hAnsi="Arial" w:cs="Arial"/>
          <w:sz w:val="24"/>
          <w:szCs w:val="24"/>
          <w:lang w:val="mn-MN"/>
        </w:rPr>
        <w:t>9.15 дахь заалт</w:t>
      </w:r>
      <w:bookmarkEnd w:id="1"/>
      <w:r w:rsidRPr="00202595">
        <w:rPr>
          <w:rFonts w:ascii="Arial" w:hAnsi="Arial" w:cs="Arial"/>
          <w:sz w:val="24"/>
          <w:szCs w:val="24"/>
          <w:lang w:val="mn-MN"/>
        </w:rPr>
        <w:t xml:space="preserve">/ </w:t>
      </w:r>
    </w:p>
    <w:p w14:paraId="606CE45D" w14:textId="77777777" w:rsidR="00FC5130" w:rsidRDefault="00FC5130" w:rsidP="00D14006">
      <w:pPr>
        <w:spacing w:after="120" w:line="276" w:lineRule="auto"/>
        <w:jc w:val="both"/>
        <w:rPr>
          <w:rStyle w:val="Strong"/>
          <w:rFonts w:ascii="Arial" w:hAnsi="Arial" w:cs="Arial"/>
          <w:color w:val="293E9C"/>
          <w:sz w:val="18"/>
          <w:szCs w:val="18"/>
          <w:shd w:val="clear" w:color="auto" w:fill="FFFFFF"/>
        </w:rPr>
      </w:pPr>
      <w:r>
        <w:rPr>
          <w:rStyle w:val="Strong"/>
          <w:rFonts w:ascii="Arial" w:hAnsi="Arial" w:cs="Arial"/>
          <w:color w:val="293E9C"/>
          <w:sz w:val="18"/>
          <w:szCs w:val="18"/>
          <w:shd w:val="clear" w:color="auto" w:fill="FFFFFF"/>
        </w:rPr>
        <w:t>8 дугаар зүйл. Цэцэрлэг</w:t>
      </w:r>
    </w:p>
    <w:p w14:paraId="4C81AF28"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8.14.Сургуулийн өмнөх боловсрол олгож байгаа байгууллагад хөгжлийн бэрхшээлтэй хүүхдийн тооноос хамаарч тусгай мэргэжлийн багш, туслах багш, эмч, сэргээн засалч, нийгмийн ажилтан ажиллуулж болно.</w:t>
      </w:r>
    </w:p>
    <w:p w14:paraId="26297689" w14:textId="77777777" w:rsidR="00FC5130" w:rsidRPr="00FC5130" w:rsidRDefault="00FC5130" w:rsidP="00D14006">
      <w:pPr>
        <w:shd w:val="clear" w:color="auto" w:fill="FFFFFF"/>
        <w:spacing w:after="0" w:line="270" w:lineRule="atLeast"/>
        <w:ind w:firstLine="1440"/>
        <w:jc w:val="both"/>
        <w:textAlignment w:val="top"/>
        <w:rPr>
          <w:rFonts w:ascii="Arial" w:eastAsia="Times New Roman" w:hAnsi="Arial" w:cs="Arial"/>
          <w:color w:val="333333"/>
          <w:sz w:val="18"/>
          <w:szCs w:val="18"/>
        </w:rPr>
      </w:pPr>
      <w:r w:rsidRPr="00FC5130">
        <w:rPr>
          <w:rFonts w:ascii="Arial" w:eastAsia="Times New Roman" w:hAnsi="Arial" w:cs="Arial"/>
          <w:i/>
          <w:iCs/>
          <w:color w:val="333333"/>
          <w:sz w:val="18"/>
          <w:szCs w:val="18"/>
        </w:rPr>
        <w:t>/</w:t>
      </w:r>
      <w:hyperlink r:id="rId9" w:history="1">
        <w:r w:rsidRPr="00FC5130">
          <w:rPr>
            <w:rFonts w:ascii="Arial" w:eastAsia="Times New Roman" w:hAnsi="Arial" w:cs="Arial"/>
            <w:i/>
            <w:iCs/>
            <w:color w:val="337AB7"/>
            <w:sz w:val="18"/>
            <w:szCs w:val="18"/>
            <w:u w:val="single"/>
            <w:bdr w:val="none" w:sz="0" w:space="0" w:color="auto" w:frame="1"/>
          </w:rPr>
          <w:t>Энэ хэсгийг 2013 оны 2 дугаар сарын 07-ны өдрийн хуулиар нэмсэн/</w:t>
        </w:r>
      </w:hyperlink>
    </w:p>
    <w:p w14:paraId="1FB539EB" w14:textId="77777777" w:rsidR="00FC5130" w:rsidRPr="00FC5130" w:rsidRDefault="00FC5130"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FC5130">
        <w:rPr>
          <w:rFonts w:ascii="Arial" w:eastAsia="Times New Roman" w:hAnsi="Arial" w:cs="Arial"/>
          <w:color w:val="333333"/>
          <w:sz w:val="18"/>
          <w:szCs w:val="18"/>
        </w:rPr>
        <w:t> 8.15.Сургуулийн өмнөх боловсрол олгож байгаа байгууллагын нэг багшид ногдох хөгжлийн бэрхшээлтэй хүүхдийн тоог боловсролын нийгмийн хамгааллын, санхүүгийн асуудал эрхэлсэн төрийн захиргааны төв байгууллага хамтран тогтооно.</w:t>
      </w:r>
    </w:p>
    <w:p w14:paraId="067B9F2D" w14:textId="77777777" w:rsidR="00FC5130" w:rsidRDefault="00FC5130" w:rsidP="00D14006">
      <w:pPr>
        <w:shd w:val="clear" w:color="auto" w:fill="FFFFFF"/>
        <w:spacing w:after="0" w:line="270" w:lineRule="atLeast"/>
        <w:ind w:firstLine="1440"/>
        <w:jc w:val="both"/>
        <w:textAlignment w:val="top"/>
        <w:rPr>
          <w:rFonts w:ascii="Arial" w:eastAsia="Times New Roman" w:hAnsi="Arial" w:cs="Arial"/>
          <w:i/>
          <w:iCs/>
          <w:color w:val="333333"/>
          <w:sz w:val="18"/>
          <w:szCs w:val="18"/>
        </w:rPr>
      </w:pPr>
      <w:r w:rsidRPr="00FC5130">
        <w:rPr>
          <w:rFonts w:ascii="Arial" w:eastAsia="Times New Roman" w:hAnsi="Arial" w:cs="Arial"/>
          <w:i/>
          <w:iCs/>
          <w:color w:val="333333"/>
          <w:sz w:val="18"/>
          <w:szCs w:val="18"/>
        </w:rPr>
        <w:t>/</w:t>
      </w:r>
      <w:hyperlink r:id="rId10" w:history="1">
        <w:r w:rsidRPr="00FC5130">
          <w:rPr>
            <w:rFonts w:ascii="Arial" w:eastAsia="Times New Roman" w:hAnsi="Arial" w:cs="Arial"/>
            <w:i/>
            <w:iCs/>
            <w:color w:val="337AB7"/>
            <w:sz w:val="18"/>
            <w:szCs w:val="18"/>
            <w:u w:val="single"/>
            <w:bdr w:val="none" w:sz="0" w:space="0" w:color="auto" w:frame="1"/>
          </w:rPr>
          <w:t>Энэ хэсгийг 2013 оны 2 дугаар сарын 07-ны өдрийн хуулиар нэмсэн/</w:t>
        </w:r>
      </w:hyperlink>
    </w:p>
    <w:p w14:paraId="4F963AAB" w14:textId="77777777" w:rsidR="00FC5130" w:rsidRPr="00FC5130" w:rsidRDefault="00FC5130" w:rsidP="00D14006">
      <w:pPr>
        <w:shd w:val="clear" w:color="auto" w:fill="FFFFFF"/>
        <w:spacing w:after="0" w:line="270" w:lineRule="atLeast"/>
        <w:ind w:firstLine="1440"/>
        <w:jc w:val="both"/>
        <w:textAlignment w:val="top"/>
        <w:rPr>
          <w:rFonts w:ascii="Arial" w:eastAsia="Times New Roman" w:hAnsi="Arial" w:cs="Arial"/>
          <w:color w:val="333333"/>
          <w:sz w:val="18"/>
          <w:szCs w:val="18"/>
        </w:rPr>
      </w:pPr>
    </w:p>
    <w:p w14:paraId="51558A3C" w14:textId="77777777" w:rsidR="00FC5130" w:rsidRDefault="00FC5130" w:rsidP="00D14006">
      <w:pPr>
        <w:spacing w:after="120" w:line="276" w:lineRule="auto"/>
        <w:jc w:val="both"/>
        <w:rPr>
          <w:rStyle w:val="Strong"/>
          <w:rFonts w:ascii="Arial" w:hAnsi="Arial" w:cs="Arial"/>
          <w:color w:val="293E9C"/>
          <w:sz w:val="18"/>
          <w:szCs w:val="18"/>
          <w:shd w:val="clear" w:color="auto" w:fill="FFFFFF"/>
        </w:rPr>
      </w:pPr>
      <w:r>
        <w:rPr>
          <w:rStyle w:val="Strong"/>
          <w:rFonts w:ascii="Arial" w:hAnsi="Arial" w:cs="Arial"/>
          <w:color w:val="293E9C"/>
          <w:sz w:val="18"/>
          <w:szCs w:val="18"/>
          <w:shd w:val="clear" w:color="auto" w:fill="FFFFFF"/>
        </w:rPr>
        <w:t>9 дүгээр зүйл. Цэцэрлэгийн үйл ажиллагааны зохион байгуулалт</w:t>
      </w:r>
    </w:p>
    <w:p w14:paraId="59A51103" w14:textId="77777777" w:rsidR="008E0154" w:rsidRPr="008E0154" w:rsidRDefault="008E0154"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8E0154">
        <w:rPr>
          <w:rFonts w:ascii="Arial" w:eastAsia="Times New Roman" w:hAnsi="Arial" w:cs="Arial"/>
          <w:color w:val="333333"/>
          <w:sz w:val="18"/>
          <w:szCs w:val="18"/>
        </w:rPr>
        <w:t>9.9.Хөнгөн хэлбэрийн хөгжлийн бэрхшээлтэй хүүхдийг цэцэрлэгийн ердийн бүлгийн хүүхдүүдтэй хамт сургаж болох бөгөөд хөнгөн хэлбэрийн хөгжлийн бэрхшээлтэй хоёр хүртэл хүүхэд нэг бүлэгт байж болно.</w:t>
      </w:r>
    </w:p>
    <w:p w14:paraId="2C8A8B8A" w14:textId="77777777" w:rsidR="008E0154" w:rsidRPr="008E0154" w:rsidRDefault="008E0154"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8E0154">
        <w:rPr>
          <w:rFonts w:ascii="Arial" w:eastAsia="Times New Roman" w:hAnsi="Arial" w:cs="Arial"/>
          <w:color w:val="333333"/>
          <w:sz w:val="18"/>
          <w:szCs w:val="18"/>
        </w:rPr>
        <w:t>9.10.Сургуулийн өмнөх боловсролын хувилбарт сургалтыг зохион байгуулах журмыг боловсролын асуудал эрхэлсэн төрийн захиргааны төв байгууллага батална.</w:t>
      </w:r>
    </w:p>
    <w:p w14:paraId="5A17F2BD" w14:textId="77777777" w:rsidR="008E0154" w:rsidRPr="008E0154" w:rsidRDefault="00B75B33" w:rsidP="00D14006">
      <w:pPr>
        <w:shd w:val="clear" w:color="auto" w:fill="FFFFFF"/>
        <w:spacing w:after="0" w:line="270" w:lineRule="atLeast"/>
        <w:ind w:firstLine="1440"/>
        <w:jc w:val="both"/>
        <w:textAlignment w:val="top"/>
        <w:rPr>
          <w:rFonts w:ascii="Arial" w:eastAsia="Times New Roman" w:hAnsi="Arial" w:cs="Arial"/>
          <w:color w:val="333333"/>
          <w:sz w:val="18"/>
          <w:szCs w:val="18"/>
        </w:rPr>
      </w:pPr>
      <w:hyperlink r:id="rId11" w:history="1">
        <w:r w:rsidR="008E0154" w:rsidRPr="008E0154">
          <w:rPr>
            <w:rFonts w:ascii="Arial" w:eastAsia="Times New Roman" w:hAnsi="Arial" w:cs="Arial"/>
            <w:i/>
            <w:iCs/>
            <w:color w:val="337AB7"/>
            <w:sz w:val="18"/>
            <w:szCs w:val="18"/>
            <w:u w:val="single"/>
            <w:bdr w:val="none" w:sz="0" w:space="0" w:color="auto" w:frame="1"/>
          </w:rPr>
          <w:t>/Энэ хэсгийг 2012 оны 5 дугаар сарын 9-ний өдрийн хуулиар нэмсэн/</w:t>
        </w:r>
      </w:hyperlink>
    </w:p>
    <w:p w14:paraId="63C8330C" w14:textId="77777777" w:rsidR="008E0154" w:rsidRPr="008E0154" w:rsidRDefault="008E0154"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8E0154">
        <w:rPr>
          <w:rFonts w:ascii="Arial" w:eastAsia="Times New Roman" w:hAnsi="Arial" w:cs="Arial"/>
          <w:color w:val="333333"/>
          <w:sz w:val="18"/>
          <w:szCs w:val="18"/>
        </w:rPr>
        <w:t>9.11.Сургуулийн өмнөх боловсролын тусгай цэцэрлэг нь сэргээн засалтын кабинет, танхимтай байна.</w:t>
      </w:r>
    </w:p>
    <w:p w14:paraId="125B2CE7" w14:textId="77777777" w:rsidR="008E0154" w:rsidRPr="008E0154" w:rsidRDefault="008E0154" w:rsidP="00D14006">
      <w:pPr>
        <w:shd w:val="clear" w:color="auto" w:fill="FFFFFF"/>
        <w:spacing w:after="0" w:line="270" w:lineRule="atLeast"/>
        <w:ind w:firstLine="1440"/>
        <w:jc w:val="both"/>
        <w:textAlignment w:val="top"/>
        <w:rPr>
          <w:rFonts w:ascii="Arial" w:eastAsia="Times New Roman" w:hAnsi="Arial" w:cs="Arial"/>
          <w:color w:val="333333"/>
          <w:sz w:val="18"/>
          <w:szCs w:val="18"/>
        </w:rPr>
      </w:pPr>
      <w:r w:rsidRPr="008E0154">
        <w:rPr>
          <w:rFonts w:ascii="Arial" w:eastAsia="Times New Roman" w:hAnsi="Arial" w:cs="Arial"/>
          <w:i/>
          <w:iCs/>
          <w:color w:val="333333"/>
          <w:sz w:val="18"/>
          <w:szCs w:val="18"/>
        </w:rPr>
        <w:t>/</w:t>
      </w:r>
      <w:hyperlink r:id="rId12" w:history="1">
        <w:r w:rsidRPr="008E0154">
          <w:rPr>
            <w:rFonts w:ascii="Arial" w:eastAsia="Times New Roman" w:hAnsi="Arial" w:cs="Arial"/>
            <w:i/>
            <w:iCs/>
            <w:color w:val="337AB7"/>
            <w:sz w:val="18"/>
            <w:szCs w:val="18"/>
            <w:u w:val="single"/>
            <w:bdr w:val="none" w:sz="0" w:space="0" w:color="auto" w:frame="1"/>
          </w:rPr>
          <w:t>Энэ хэсгийг 2013 оны 2 дугаар сарын 07-ны өдрийн хуулиар нэмсэн/</w:t>
        </w:r>
      </w:hyperlink>
    </w:p>
    <w:p w14:paraId="4ED64FB7" w14:textId="77777777" w:rsidR="008E0154" w:rsidRPr="008E0154" w:rsidRDefault="008E0154"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8E0154">
        <w:rPr>
          <w:rFonts w:ascii="Arial" w:eastAsia="Times New Roman" w:hAnsi="Arial" w:cs="Arial"/>
          <w:color w:val="333333"/>
          <w:sz w:val="18"/>
          <w:szCs w:val="18"/>
        </w:rPr>
        <w:t> 9.12.Хөгжлийн бэрхшээлтэй хүүхэдтэй ажиллаж байгаа багш, нийгмийн ажилтан нь хөгжлийн бэрхшээлтэй суралцагчийн онцлогт тохирсон заах арга барилыг эзэмшсэн байна.</w:t>
      </w:r>
    </w:p>
    <w:p w14:paraId="0EBD095C" w14:textId="77777777" w:rsidR="008E0154" w:rsidRPr="008E0154" w:rsidRDefault="008E0154" w:rsidP="00D14006">
      <w:pPr>
        <w:shd w:val="clear" w:color="auto" w:fill="FFFFFF"/>
        <w:spacing w:after="0" w:line="270" w:lineRule="atLeast"/>
        <w:ind w:firstLine="1440"/>
        <w:jc w:val="both"/>
        <w:textAlignment w:val="top"/>
        <w:rPr>
          <w:rFonts w:ascii="Arial" w:eastAsia="Times New Roman" w:hAnsi="Arial" w:cs="Arial"/>
          <w:color w:val="333333"/>
          <w:sz w:val="18"/>
          <w:szCs w:val="18"/>
        </w:rPr>
      </w:pPr>
      <w:r w:rsidRPr="008E0154">
        <w:rPr>
          <w:rFonts w:ascii="Arial" w:eastAsia="Times New Roman" w:hAnsi="Arial" w:cs="Arial"/>
          <w:i/>
          <w:iCs/>
          <w:color w:val="333333"/>
          <w:sz w:val="18"/>
          <w:szCs w:val="18"/>
        </w:rPr>
        <w:t>/</w:t>
      </w:r>
      <w:hyperlink r:id="rId13" w:history="1">
        <w:r w:rsidRPr="008E0154">
          <w:rPr>
            <w:rFonts w:ascii="Arial" w:eastAsia="Times New Roman" w:hAnsi="Arial" w:cs="Arial"/>
            <w:i/>
            <w:iCs/>
            <w:color w:val="337AB7"/>
            <w:sz w:val="18"/>
            <w:szCs w:val="18"/>
            <w:u w:val="single"/>
            <w:bdr w:val="none" w:sz="0" w:space="0" w:color="auto" w:frame="1"/>
          </w:rPr>
          <w:t>Энэ хэсгийг 2013 оны 2 дугаар сарын 07-ны өдрийн хуулиар нэмсэн/</w:t>
        </w:r>
      </w:hyperlink>
    </w:p>
    <w:p w14:paraId="051CB4CA" w14:textId="77777777" w:rsidR="008E0154" w:rsidRPr="008E0154" w:rsidRDefault="008E0154"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8E0154">
        <w:rPr>
          <w:rFonts w:ascii="Arial" w:eastAsia="Times New Roman" w:hAnsi="Arial" w:cs="Arial"/>
          <w:color w:val="333333"/>
          <w:sz w:val="18"/>
          <w:szCs w:val="18"/>
        </w:rPr>
        <w:t>9.13.Тусгай цэцэрлэг нь боловсролын асуудал эрхэлсэн төрийн захиргааны төв байгууллагын харьяанд байна.</w:t>
      </w:r>
    </w:p>
    <w:p w14:paraId="39505CDC" w14:textId="77777777" w:rsidR="008E0154" w:rsidRPr="008E0154" w:rsidRDefault="00B75B33" w:rsidP="00D14006">
      <w:pPr>
        <w:shd w:val="clear" w:color="auto" w:fill="FFFFFF"/>
        <w:spacing w:after="0" w:line="270" w:lineRule="atLeast"/>
        <w:ind w:firstLine="1440"/>
        <w:jc w:val="both"/>
        <w:textAlignment w:val="top"/>
        <w:rPr>
          <w:rFonts w:ascii="Arial" w:eastAsia="Times New Roman" w:hAnsi="Arial" w:cs="Arial"/>
          <w:color w:val="333333"/>
          <w:sz w:val="18"/>
          <w:szCs w:val="18"/>
        </w:rPr>
      </w:pPr>
      <w:hyperlink r:id="rId14" w:history="1">
        <w:r w:rsidR="008E0154" w:rsidRPr="008E0154">
          <w:rPr>
            <w:rFonts w:ascii="Arial" w:eastAsia="Times New Roman" w:hAnsi="Arial" w:cs="Arial"/>
            <w:i/>
            <w:iCs/>
            <w:color w:val="337AB7"/>
            <w:sz w:val="18"/>
            <w:szCs w:val="18"/>
            <w:u w:val="single"/>
            <w:bdr w:val="none" w:sz="0" w:space="0" w:color="auto" w:frame="1"/>
          </w:rPr>
          <w:t>/Энэ хэсгийг 2016 оны 2 дугаар сарын 05-ны өдрийн хуулиар нэмсэн/</w:t>
        </w:r>
      </w:hyperlink>
    </w:p>
    <w:p w14:paraId="5B073598" w14:textId="77777777" w:rsidR="008E0154" w:rsidRPr="008E0154" w:rsidRDefault="008E0154"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8E0154">
        <w:rPr>
          <w:rFonts w:ascii="Arial" w:eastAsia="Times New Roman" w:hAnsi="Arial" w:cs="Arial"/>
          <w:color w:val="333333"/>
          <w:sz w:val="18"/>
          <w:szCs w:val="18"/>
        </w:rPr>
        <w:t>9.14.Тусгай цэцэрлэгт ажиллаж байгаа нэг багшид ногдох хөгжлийн бэрхшээлтэй хүүхдийн тоог боловсролын, нийгмийн хамгааллын, санхүү, төсвийн асуудал эрхэлсэн төрийн захиргааны төв байгууллага хамтран тогтооно.</w:t>
      </w:r>
    </w:p>
    <w:p w14:paraId="3E9FE19C" w14:textId="77777777" w:rsidR="008E0154" w:rsidRPr="008E0154" w:rsidRDefault="008E0154"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8E0154">
        <w:rPr>
          <w:rFonts w:ascii="Arial" w:eastAsia="Times New Roman" w:hAnsi="Arial" w:cs="Arial"/>
          <w:i/>
          <w:iCs/>
          <w:color w:val="333333"/>
          <w:sz w:val="18"/>
          <w:szCs w:val="18"/>
        </w:rPr>
        <w:t>/Энэ хэсгийг 2016 оны 2 дугаар сарын 05-ны өдрийн хуулиар нэмсэн/</w:t>
      </w:r>
    </w:p>
    <w:p w14:paraId="169EEBE6" w14:textId="77777777" w:rsidR="008E0154" w:rsidRPr="008E0154" w:rsidRDefault="008E0154"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8E0154">
        <w:rPr>
          <w:rFonts w:ascii="Arial" w:eastAsia="Times New Roman" w:hAnsi="Arial" w:cs="Arial"/>
          <w:color w:val="333333"/>
          <w:sz w:val="18"/>
          <w:szCs w:val="18"/>
        </w:rPr>
        <w:t>9.15.Цэцэрлэгийн багшид хөгжлийн бэрхшээлтэй хүүхдийн тоо, ажил, мэргэжлийн онцлогоос шалтгаалан нэмэгдэл цалин олгоно.</w:t>
      </w:r>
    </w:p>
    <w:p w14:paraId="69CCA24E" w14:textId="77777777" w:rsidR="008E0154" w:rsidRPr="008E0154" w:rsidRDefault="008E0154"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8E0154">
        <w:rPr>
          <w:rFonts w:ascii="Arial" w:eastAsia="Times New Roman" w:hAnsi="Arial" w:cs="Arial"/>
          <w:i/>
          <w:iCs/>
          <w:color w:val="333333"/>
          <w:sz w:val="18"/>
          <w:szCs w:val="18"/>
        </w:rPr>
        <w:t>/Энэ хэсгийг 2016 оны 2 дугаар сарын 05-ны өдрийн хуулиар нэмсэн/</w:t>
      </w:r>
    </w:p>
    <w:p w14:paraId="6A7B7CAD" w14:textId="77777777" w:rsidR="00FC5130" w:rsidRPr="00FC5130" w:rsidRDefault="00FC5130" w:rsidP="00D14006">
      <w:pPr>
        <w:spacing w:after="120" w:line="276" w:lineRule="auto"/>
        <w:jc w:val="both"/>
        <w:rPr>
          <w:rFonts w:ascii="Arial" w:hAnsi="Arial" w:cs="Arial"/>
          <w:sz w:val="24"/>
          <w:szCs w:val="24"/>
          <w:lang w:val="mn-MN"/>
        </w:rPr>
      </w:pPr>
    </w:p>
    <w:p w14:paraId="1E6AD9BB" w14:textId="77777777" w:rsidR="00FC5130" w:rsidRDefault="00FC5130" w:rsidP="00D14006">
      <w:pPr>
        <w:pStyle w:val="ListParagraph"/>
        <w:numPr>
          <w:ilvl w:val="0"/>
          <w:numId w:val="3"/>
        </w:numPr>
        <w:shd w:val="clear" w:color="auto" w:fill="FFFF00"/>
        <w:jc w:val="both"/>
        <w:rPr>
          <w:rFonts w:ascii="Arial" w:hAnsi="Arial" w:cs="Arial"/>
          <w:sz w:val="24"/>
          <w:szCs w:val="24"/>
          <w:lang w:val="mn-MN"/>
        </w:rPr>
      </w:pPr>
      <w:r w:rsidRPr="00202595">
        <w:rPr>
          <w:rFonts w:ascii="Arial" w:hAnsi="Arial" w:cs="Arial"/>
          <w:sz w:val="24"/>
          <w:szCs w:val="24"/>
          <w:lang w:val="mn-MN"/>
        </w:rPr>
        <w:t>Дээд боловсролын тухай хууль (2002) /</w:t>
      </w:r>
      <w:r w:rsidR="008E0154">
        <w:rPr>
          <w:rStyle w:val="Strong"/>
          <w:rFonts w:ascii="Arial" w:hAnsi="Arial" w:cs="Arial"/>
          <w:sz w:val="24"/>
          <w:szCs w:val="24"/>
          <w:lang w:val="mn-MN"/>
        </w:rPr>
        <w:t>7.1</w:t>
      </w:r>
      <w:r w:rsidRPr="00202595">
        <w:rPr>
          <w:rFonts w:ascii="Arial" w:hAnsi="Arial" w:cs="Arial"/>
          <w:sz w:val="24"/>
          <w:szCs w:val="24"/>
          <w:lang w:val="mn-MN"/>
        </w:rPr>
        <w:t>/</w:t>
      </w:r>
    </w:p>
    <w:p w14:paraId="042FAF75" w14:textId="77777777" w:rsidR="008E0154" w:rsidRPr="008E0154" w:rsidRDefault="008E0154" w:rsidP="00D14006">
      <w:pPr>
        <w:shd w:val="clear" w:color="auto" w:fill="FFFFFF"/>
        <w:spacing w:after="0" w:line="240" w:lineRule="auto"/>
        <w:jc w:val="both"/>
        <w:textAlignment w:val="top"/>
        <w:rPr>
          <w:rFonts w:ascii="Arial" w:eastAsia="Times New Roman" w:hAnsi="Arial" w:cs="Arial"/>
          <w:color w:val="333333"/>
          <w:sz w:val="18"/>
          <w:szCs w:val="18"/>
        </w:rPr>
      </w:pPr>
      <w:r w:rsidRPr="008E0154">
        <w:rPr>
          <w:rFonts w:ascii="Arial" w:eastAsia="Times New Roman" w:hAnsi="Arial" w:cs="Arial"/>
          <w:b/>
          <w:bCs/>
          <w:color w:val="333333"/>
          <w:sz w:val="18"/>
          <w:szCs w:val="18"/>
        </w:rPr>
        <w:lastRenderedPageBreak/>
        <w:t>ДӨРӨВДҮГЭЭР БҮЛЭГ</w:t>
      </w:r>
      <w:r w:rsidRPr="008E0154">
        <w:rPr>
          <w:rFonts w:ascii="Arial" w:eastAsia="Times New Roman" w:hAnsi="Arial" w:cs="Arial"/>
          <w:b/>
          <w:bCs/>
          <w:color w:val="333333"/>
          <w:sz w:val="18"/>
          <w:szCs w:val="18"/>
        </w:rPr>
        <w:br/>
        <w:t>ДЭЭД БОЛОВСРОЛЫН СУРГАЛТЫН ЗОХИОН БАЙГУУЛАЛТ</w:t>
      </w:r>
    </w:p>
    <w:p w14:paraId="346ACAC9" w14:textId="77777777" w:rsidR="008E0154" w:rsidRPr="008E0154" w:rsidRDefault="008E0154" w:rsidP="00D14006">
      <w:pPr>
        <w:shd w:val="clear" w:color="auto" w:fill="FFFFFF"/>
        <w:spacing w:after="0" w:line="270" w:lineRule="atLeast"/>
        <w:jc w:val="both"/>
        <w:textAlignment w:val="top"/>
        <w:rPr>
          <w:rFonts w:ascii="Arial" w:eastAsia="Times New Roman" w:hAnsi="Arial" w:cs="Arial"/>
          <w:b/>
          <w:bCs/>
          <w:color w:val="293E9C"/>
          <w:sz w:val="18"/>
          <w:szCs w:val="18"/>
        </w:rPr>
      </w:pPr>
      <w:r w:rsidRPr="008E0154">
        <w:rPr>
          <w:rFonts w:ascii="Arial" w:eastAsia="Times New Roman" w:hAnsi="Arial" w:cs="Arial"/>
          <w:b/>
          <w:bCs/>
          <w:color w:val="293E9C"/>
          <w:sz w:val="18"/>
          <w:szCs w:val="18"/>
        </w:rPr>
        <w:t>7 дугаар зүйл.Их сургууль, дээд сургууль, коллежийн элсэлт</w:t>
      </w:r>
    </w:p>
    <w:p w14:paraId="7FF24C18" w14:textId="77777777" w:rsidR="008E0154" w:rsidRPr="008E0154" w:rsidRDefault="008E0154"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8E0154">
        <w:rPr>
          <w:rFonts w:ascii="Arial" w:eastAsia="Times New Roman" w:hAnsi="Arial" w:cs="Arial"/>
          <w:color w:val="333333"/>
          <w:sz w:val="18"/>
          <w:szCs w:val="18"/>
        </w:rPr>
        <w:t>7.1.Их сургууль, дээд сургууль, коллежид бүрэн дунд буюу түүнээс дээш боловсролтой иргэнийг түүний мэдлэг, чадвар, төлөвшлийн үнэлгээ, сурах чадварыг харгалзан элсүүлэх бөгөөд элсэлт нь сонголт хийх боломжтой, шалгаруулалт нь нээлттэй, хүртээмжтэй, үнэлгээний зохистой арга хэлбэр бүхий байна.</w:t>
      </w:r>
    </w:p>
    <w:p w14:paraId="0D5E3513" w14:textId="77777777" w:rsidR="008E0154" w:rsidRPr="008E0154" w:rsidRDefault="008E0154" w:rsidP="00D14006">
      <w:pPr>
        <w:shd w:val="clear" w:color="auto" w:fill="FFFFFF"/>
        <w:spacing w:after="0" w:line="270" w:lineRule="atLeast"/>
        <w:ind w:firstLine="720"/>
        <w:jc w:val="both"/>
        <w:textAlignment w:val="top"/>
        <w:rPr>
          <w:rFonts w:ascii="Arial" w:eastAsia="Times New Roman" w:hAnsi="Arial" w:cs="Arial"/>
          <w:color w:val="333333"/>
          <w:sz w:val="18"/>
          <w:szCs w:val="18"/>
        </w:rPr>
      </w:pPr>
      <w:r w:rsidRPr="008E0154">
        <w:rPr>
          <w:rFonts w:ascii="Arial" w:eastAsia="Times New Roman" w:hAnsi="Arial" w:cs="Arial"/>
          <w:i/>
          <w:iCs/>
          <w:color w:val="333333"/>
          <w:sz w:val="18"/>
          <w:szCs w:val="18"/>
        </w:rPr>
        <w:t>/Энэ хэсгийг 2006 оны 12 дугаар сарын 8-ны өдрийн хуулиар өөрчлөн найруулсан/</w:t>
      </w:r>
    </w:p>
    <w:p w14:paraId="7226D338" w14:textId="77777777" w:rsidR="008E0154" w:rsidRPr="008E0154" w:rsidRDefault="008E0154" w:rsidP="00D14006">
      <w:pPr>
        <w:jc w:val="both"/>
        <w:rPr>
          <w:rFonts w:ascii="Arial" w:hAnsi="Arial" w:cs="Arial"/>
          <w:sz w:val="24"/>
          <w:szCs w:val="24"/>
          <w:lang w:val="mn-MN"/>
        </w:rPr>
      </w:pPr>
    </w:p>
    <w:p w14:paraId="568209D2" w14:textId="77777777" w:rsidR="00FC5130" w:rsidRPr="00645636" w:rsidRDefault="00FC5130" w:rsidP="00D14006">
      <w:pPr>
        <w:jc w:val="both"/>
        <w:rPr>
          <w:rFonts w:ascii="Arial" w:hAnsi="Arial" w:cs="Arial"/>
          <w:color w:val="FF0000"/>
          <w:sz w:val="24"/>
          <w:szCs w:val="24"/>
          <w:lang w:val="mn-MN"/>
        </w:rPr>
      </w:pPr>
      <w:r w:rsidRPr="00645636">
        <w:rPr>
          <w:rFonts w:ascii="Arial" w:hAnsi="Arial" w:cs="Arial"/>
          <w:color w:val="FF0000"/>
          <w:sz w:val="24"/>
          <w:szCs w:val="24"/>
          <w:lang w:val="mn-MN"/>
        </w:rPr>
        <w:t>Хоёр. ОЛОН УЛСАД МӨРДӨГДӨЖ БАЙГАА ЭРХ ЗҮЙН БАРИМТ БИЧГҮҮД /Холбогдох заалт/</w:t>
      </w:r>
    </w:p>
    <w:p w14:paraId="55BFAE81" w14:textId="77777777" w:rsidR="00FC5130" w:rsidRDefault="00FC5130" w:rsidP="00D14006">
      <w:pPr>
        <w:pStyle w:val="ListParagraph"/>
        <w:numPr>
          <w:ilvl w:val="0"/>
          <w:numId w:val="2"/>
        </w:numPr>
        <w:shd w:val="clear" w:color="auto" w:fill="FFFF00"/>
        <w:spacing w:line="360" w:lineRule="auto"/>
        <w:jc w:val="both"/>
        <w:rPr>
          <w:rFonts w:ascii="Arial" w:hAnsi="Arial" w:cs="Arial"/>
          <w:sz w:val="24"/>
          <w:szCs w:val="24"/>
          <w:lang w:val="mn-MN"/>
        </w:rPr>
      </w:pPr>
      <w:r w:rsidRPr="00202595">
        <w:rPr>
          <w:rFonts w:ascii="Arial" w:hAnsi="Arial" w:cs="Arial"/>
          <w:sz w:val="24"/>
          <w:szCs w:val="24"/>
          <w:lang w:val="mn-MN"/>
        </w:rPr>
        <w:t>Хүний эрхийн түгээмэл тунхаглал (1946 он) /</w:t>
      </w:r>
      <w:bookmarkStart w:id="2" w:name="_Hlk82962992"/>
      <w:r w:rsidRPr="00202595">
        <w:rPr>
          <w:rFonts w:ascii="Arial" w:hAnsi="Arial" w:cs="Arial"/>
          <w:sz w:val="24"/>
          <w:szCs w:val="24"/>
          <w:lang w:val="mn-MN"/>
        </w:rPr>
        <w:t>1</w:t>
      </w:r>
      <w:r w:rsidR="008E0154">
        <w:rPr>
          <w:rFonts w:ascii="Arial" w:hAnsi="Arial" w:cs="Arial"/>
          <w:sz w:val="24"/>
          <w:szCs w:val="24"/>
          <w:lang w:val="mn-MN"/>
        </w:rPr>
        <w:t xml:space="preserve"> дүгээр зүйл</w:t>
      </w:r>
      <w:r w:rsidR="009007E6">
        <w:rPr>
          <w:rFonts w:ascii="Arial" w:hAnsi="Arial" w:cs="Arial"/>
          <w:sz w:val="24"/>
          <w:szCs w:val="24"/>
          <w:lang w:val="mn-MN"/>
        </w:rPr>
        <w:t>, 26 дугаар зүйл</w:t>
      </w:r>
      <w:bookmarkEnd w:id="2"/>
      <w:r w:rsidRPr="00202595">
        <w:rPr>
          <w:rFonts w:ascii="Arial" w:hAnsi="Arial" w:cs="Arial"/>
          <w:sz w:val="24"/>
          <w:szCs w:val="24"/>
          <w:lang w:val="mn-MN"/>
        </w:rPr>
        <w:t>/</w:t>
      </w:r>
    </w:p>
    <w:p w14:paraId="35967650" w14:textId="77777777" w:rsidR="008E0154" w:rsidRPr="008E0154" w:rsidRDefault="008E0154" w:rsidP="00D14006">
      <w:pPr>
        <w:shd w:val="clear" w:color="auto" w:fill="FFFFFF"/>
        <w:spacing w:after="0" w:line="270" w:lineRule="atLeast"/>
        <w:jc w:val="both"/>
        <w:textAlignment w:val="top"/>
        <w:rPr>
          <w:rFonts w:ascii="Arial" w:eastAsia="Times New Roman" w:hAnsi="Arial" w:cs="Arial"/>
          <w:color w:val="333333"/>
          <w:sz w:val="18"/>
          <w:szCs w:val="18"/>
        </w:rPr>
      </w:pPr>
      <w:r w:rsidRPr="008E0154">
        <w:rPr>
          <w:rFonts w:ascii="Arial" w:eastAsia="Times New Roman" w:hAnsi="Arial" w:cs="Arial"/>
          <w:i/>
          <w:iCs/>
          <w:color w:val="333333"/>
          <w:sz w:val="18"/>
          <w:szCs w:val="18"/>
        </w:rPr>
        <w:t>1 дүгээр зүйл</w:t>
      </w:r>
    </w:p>
    <w:p w14:paraId="6845A0AB" w14:textId="77777777" w:rsidR="008E0154" w:rsidRPr="008E0154" w:rsidRDefault="008E0154" w:rsidP="00D14006">
      <w:pPr>
        <w:shd w:val="clear" w:color="auto" w:fill="FFFFFF"/>
        <w:spacing w:after="150" w:line="270" w:lineRule="atLeast"/>
        <w:jc w:val="both"/>
        <w:textAlignment w:val="top"/>
        <w:rPr>
          <w:rFonts w:ascii="Arial" w:eastAsia="Times New Roman" w:hAnsi="Arial" w:cs="Arial"/>
          <w:color w:val="333333"/>
          <w:sz w:val="18"/>
          <w:szCs w:val="18"/>
        </w:rPr>
      </w:pPr>
      <w:r w:rsidRPr="008E0154">
        <w:rPr>
          <w:rFonts w:ascii="Arial" w:eastAsia="Times New Roman" w:hAnsi="Arial" w:cs="Arial"/>
          <w:color w:val="333333"/>
          <w:sz w:val="18"/>
          <w:szCs w:val="18"/>
        </w:rPr>
        <w:t>Хүн бүр төрөхөөсөө эрх чөлөөтэй, нэр төр, эрхийнхээ хувьд адил тэгш байна. Тэдэнд оюун ухаан, өрлөг сэтгэл заяасан бөгөөд өөр хоорондоо ахан дүүгийн ёсоор харилцах ёстой.</w:t>
      </w:r>
    </w:p>
    <w:p w14:paraId="5231B682" w14:textId="77777777" w:rsidR="008E0154" w:rsidRPr="008E0154" w:rsidRDefault="008E0154" w:rsidP="00D14006">
      <w:pPr>
        <w:shd w:val="clear" w:color="auto" w:fill="FFFFFF"/>
        <w:spacing w:after="0" w:line="270" w:lineRule="atLeast"/>
        <w:jc w:val="both"/>
        <w:textAlignment w:val="top"/>
        <w:rPr>
          <w:rFonts w:ascii="Arial" w:eastAsia="Times New Roman" w:hAnsi="Arial" w:cs="Arial"/>
          <w:color w:val="333333"/>
          <w:sz w:val="18"/>
          <w:szCs w:val="18"/>
        </w:rPr>
      </w:pPr>
      <w:r w:rsidRPr="008E0154">
        <w:rPr>
          <w:rFonts w:ascii="Arial" w:eastAsia="Times New Roman" w:hAnsi="Arial" w:cs="Arial"/>
          <w:i/>
          <w:iCs/>
          <w:color w:val="333333"/>
          <w:sz w:val="18"/>
          <w:szCs w:val="18"/>
        </w:rPr>
        <w:t>26 дугаар зүйл</w:t>
      </w:r>
    </w:p>
    <w:p w14:paraId="583372C4" w14:textId="77777777" w:rsidR="008E0154" w:rsidRPr="008E0154" w:rsidRDefault="008E0154" w:rsidP="00D14006">
      <w:pPr>
        <w:shd w:val="clear" w:color="auto" w:fill="FFFFFF"/>
        <w:spacing w:after="150" w:line="270" w:lineRule="atLeast"/>
        <w:jc w:val="both"/>
        <w:textAlignment w:val="top"/>
        <w:rPr>
          <w:rFonts w:ascii="Arial" w:eastAsia="Times New Roman" w:hAnsi="Arial" w:cs="Arial"/>
          <w:color w:val="333333"/>
          <w:sz w:val="18"/>
          <w:szCs w:val="18"/>
        </w:rPr>
      </w:pPr>
      <w:r w:rsidRPr="008E0154">
        <w:rPr>
          <w:rFonts w:ascii="Arial" w:eastAsia="Times New Roman" w:hAnsi="Arial" w:cs="Arial"/>
          <w:color w:val="333333"/>
          <w:sz w:val="18"/>
          <w:szCs w:val="18"/>
        </w:rPr>
        <w:t>1. Хүн бүр сурч боловсрох эрхтэй. Наад зах нь анхан шатны болон ерөнхий боловсрол үнэ төлбөргүй байвал зохино. Анхан шатны боловсролыг заавал эзэмшүүлэх ёстой. Техникийн болон тусгай мэргэжлийн боловсрол нийтэд хүртээлтэй байх ёстой. Авъяас чадвартай нь уялдан хүн бүрт дээд боловсрол эзэмших боломж  адилхан хүртээлтэй олгох ёстой.</w:t>
      </w:r>
    </w:p>
    <w:p w14:paraId="48C6A55D" w14:textId="77777777" w:rsidR="009007E6" w:rsidRDefault="009007E6" w:rsidP="00D14006">
      <w:pPr>
        <w:pStyle w:val="NormalWeb"/>
        <w:shd w:val="clear" w:color="auto" w:fill="FFFFFF"/>
        <w:spacing w:before="0" w:beforeAutospacing="0" w:after="150" w:afterAutospacing="0" w:line="270" w:lineRule="atLeast"/>
        <w:jc w:val="both"/>
        <w:textAlignment w:val="top"/>
        <w:rPr>
          <w:rFonts w:ascii="Arial" w:hAnsi="Arial" w:cs="Arial"/>
          <w:color w:val="333333"/>
          <w:sz w:val="18"/>
          <w:szCs w:val="18"/>
        </w:rPr>
      </w:pPr>
      <w:r>
        <w:rPr>
          <w:rFonts w:ascii="Arial" w:hAnsi="Arial" w:cs="Arial"/>
          <w:color w:val="333333"/>
          <w:sz w:val="18"/>
          <w:szCs w:val="18"/>
        </w:rPr>
        <w:t>2. Боловсрол нь бие  хүнийг өв тэгш хөгжүүлэх, хүний эрх, үндсэн эрх чөлөөг улам бүр хүндэтгэдэг болоход чиглэх ёстой. Боловсрол нь аливаа улс түмэн, янз бүрийн арьстан хийгээд шашны бүлгүүд бие биеэ харилцан ойлгох, хүлцэн тэвчих, эвсэн найрамдах, мөн түүнчлэн Нэгдсэн Үндэстний Байгууллагаас энх тайвныг сахиулах талаар явуулж буй үйл ажиллагаанд дөхөм үзүүлэх ёстой.</w:t>
      </w:r>
    </w:p>
    <w:p w14:paraId="07C2CAAA" w14:textId="77777777" w:rsidR="009007E6" w:rsidRDefault="009007E6" w:rsidP="00D14006">
      <w:pPr>
        <w:pStyle w:val="NormalWeb"/>
        <w:shd w:val="clear" w:color="auto" w:fill="FFFFFF"/>
        <w:spacing w:before="0" w:beforeAutospacing="0" w:after="150" w:afterAutospacing="0" w:line="270" w:lineRule="atLeast"/>
        <w:jc w:val="both"/>
        <w:textAlignment w:val="top"/>
        <w:rPr>
          <w:rFonts w:ascii="Arial" w:hAnsi="Arial" w:cs="Arial"/>
          <w:color w:val="333333"/>
          <w:sz w:val="18"/>
          <w:szCs w:val="18"/>
        </w:rPr>
      </w:pPr>
      <w:r>
        <w:rPr>
          <w:rFonts w:ascii="Arial" w:hAnsi="Arial" w:cs="Arial"/>
          <w:color w:val="333333"/>
          <w:sz w:val="18"/>
          <w:szCs w:val="18"/>
        </w:rPr>
        <w:t> 3. Хүүхэддээ олгох боловсролын чиглэлийг сонгоход эцэг эх давуу эрх эдлэнэ.</w:t>
      </w:r>
    </w:p>
    <w:p w14:paraId="56E5821F" w14:textId="77777777" w:rsidR="009007E6" w:rsidRDefault="009007E6" w:rsidP="00D14006">
      <w:pPr>
        <w:pStyle w:val="NormalWeb"/>
        <w:shd w:val="clear" w:color="auto" w:fill="FFFFFF"/>
        <w:spacing w:before="0" w:beforeAutospacing="0" w:after="150" w:afterAutospacing="0" w:line="270" w:lineRule="atLeast"/>
        <w:jc w:val="both"/>
        <w:textAlignment w:val="top"/>
        <w:rPr>
          <w:rFonts w:ascii="Arial" w:hAnsi="Arial" w:cs="Arial"/>
          <w:color w:val="333333"/>
          <w:sz w:val="18"/>
          <w:szCs w:val="18"/>
        </w:rPr>
      </w:pPr>
      <w:r>
        <w:rPr>
          <w:rFonts w:ascii="Arial" w:hAnsi="Arial" w:cs="Arial"/>
          <w:color w:val="333333"/>
          <w:sz w:val="18"/>
          <w:szCs w:val="18"/>
        </w:rPr>
        <w:t> </w:t>
      </w:r>
    </w:p>
    <w:p w14:paraId="3DBDB91A" w14:textId="77777777" w:rsidR="00FC5130" w:rsidRPr="00202595" w:rsidRDefault="00FC5130" w:rsidP="00D14006">
      <w:pPr>
        <w:pStyle w:val="ListParagraph"/>
        <w:numPr>
          <w:ilvl w:val="0"/>
          <w:numId w:val="2"/>
        </w:numPr>
        <w:shd w:val="clear" w:color="auto" w:fill="FFFF00"/>
        <w:spacing w:line="360" w:lineRule="auto"/>
        <w:jc w:val="both"/>
        <w:rPr>
          <w:rFonts w:ascii="Arial" w:hAnsi="Arial" w:cs="Arial"/>
          <w:sz w:val="24"/>
          <w:szCs w:val="24"/>
          <w:lang w:val="mn-MN"/>
        </w:rPr>
      </w:pPr>
      <w:r w:rsidRPr="00202595">
        <w:rPr>
          <w:rFonts w:ascii="Arial" w:hAnsi="Arial" w:cs="Arial"/>
          <w:sz w:val="24"/>
          <w:szCs w:val="24"/>
          <w:lang w:val="mn-MN"/>
        </w:rPr>
        <w:t>Хөгжлийн бэрхшээлтэй хүмүүсийн эрхийн тухай конвенц (2006 он) /24-р зүйл/</w:t>
      </w:r>
    </w:p>
    <w:p w14:paraId="45E4E17D" w14:textId="2DA93CC8" w:rsidR="001F73E6" w:rsidRPr="001F73E6" w:rsidRDefault="001F73E6" w:rsidP="001F73E6">
      <w:pPr>
        <w:pStyle w:val="ListParagraph"/>
        <w:widowControl w:val="0"/>
        <w:numPr>
          <w:ilvl w:val="0"/>
          <w:numId w:val="7"/>
        </w:numPr>
        <w:tabs>
          <w:tab w:val="left" w:pos="4117"/>
        </w:tabs>
        <w:autoSpaceDE w:val="0"/>
        <w:autoSpaceDN w:val="0"/>
        <w:spacing w:before="137" w:after="0" w:line="240" w:lineRule="auto"/>
        <w:rPr>
          <w:i/>
        </w:rPr>
      </w:pPr>
      <w:r w:rsidRPr="001F73E6">
        <w:rPr>
          <w:i/>
          <w:color w:val="0488CA"/>
        </w:rPr>
        <w:t>дүгээр</w:t>
      </w:r>
      <w:r w:rsidRPr="001F73E6">
        <w:rPr>
          <w:i/>
          <w:color w:val="0488CA"/>
          <w:spacing w:val="-7"/>
        </w:rPr>
        <w:t xml:space="preserve"> </w:t>
      </w:r>
      <w:r w:rsidRPr="001F73E6">
        <w:rPr>
          <w:i/>
          <w:color w:val="0488CA"/>
        </w:rPr>
        <w:t>зүйл</w:t>
      </w:r>
    </w:p>
    <w:p w14:paraId="78AB5AB7" w14:textId="77777777" w:rsidR="001F73E6" w:rsidRPr="00026CAE" w:rsidRDefault="001F73E6" w:rsidP="001F73E6">
      <w:pPr>
        <w:pStyle w:val="BodyText"/>
        <w:spacing w:before="6"/>
        <w:rPr>
          <w:i/>
          <w:sz w:val="23"/>
        </w:rPr>
      </w:pPr>
    </w:p>
    <w:p w14:paraId="60C4044E" w14:textId="77777777" w:rsidR="001F73E6" w:rsidRPr="00026CAE" w:rsidRDefault="001F73E6" w:rsidP="001F73E6">
      <w:pPr>
        <w:pStyle w:val="Heading1"/>
        <w:ind w:right="3126"/>
      </w:pPr>
      <w:r>
        <w:rPr>
          <w:color w:val="0488CA"/>
          <w:w w:val="115"/>
        </w:rPr>
        <w:t>Боловсрол</w:t>
      </w:r>
    </w:p>
    <w:p w14:paraId="5AE61ED8" w14:textId="77777777" w:rsidR="001F73E6" w:rsidRPr="00026CAE" w:rsidRDefault="001F73E6" w:rsidP="001F73E6">
      <w:pPr>
        <w:pStyle w:val="BodyText"/>
        <w:spacing w:before="11"/>
        <w:rPr>
          <w:b/>
          <w:sz w:val="23"/>
        </w:rPr>
      </w:pPr>
    </w:p>
    <w:p w14:paraId="493A1DA2" w14:textId="77777777" w:rsidR="001F73E6" w:rsidRPr="001F73E6" w:rsidRDefault="001F73E6" w:rsidP="001F73E6">
      <w:pPr>
        <w:pStyle w:val="ListParagraph"/>
        <w:widowControl w:val="0"/>
        <w:numPr>
          <w:ilvl w:val="0"/>
          <w:numId w:val="4"/>
        </w:numPr>
        <w:tabs>
          <w:tab w:val="left" w:pos="348"/>
        </w:tabs>
        <w:autoSpaceDE w:val="0"/>
        <w:autoSpaceDN w:val="0"/>
        <w:spacing w:after="0" w:line="249" w:lineRule="auto"/>
        <w:ind w:right="115" w:firstLine="0"/>
        <w:contextualSpacing w:val="0"/>
        <w:jc w:val="both"/>
        <w:rPr>
          <w:rFonts w:ascii="Arial" w:hAnsi="Arial" w:cs="Arial"/>
        </w:rPr>
      </w:pPr>
      <w:r w:rsidRPr="001F73E6">
        <w:rPr>
          <w:rFonts w:ascii="Arial" w:hAnsi="Arial" w:cs="Arial"/>
          <w:color w:val="231F20"/>
          <w:w w:val="115"/>
        </w:rPr>
        <w:t>Оролцогч</w:t>
      </w:r>
      <w:r w:rsidRPr="001F73E6">
        <w:rPr>
          <w:rFonts w:ascii="Arial" w:hAnsi="Arial" w:cs="Arial"/>
          <w:color w:val="231F20"/>
          <w:spacing w:val="-47"/>
          <w:w w:val="115"/>
        </w:rPr>
        <w:t xml:space="preserve"> </w:t>
      </w:r>
      <w:r w:rsidRPr="001F73E6">
        <w:rPr>
          <w:rFonts w:ascii="Arial" w:hAnsi="Arial" w:cs="Arial"/>
          <w:color w:val="231F20"/>
        </w:rPr>
        <w:t>улсууд</w:t>
      </w:r>
      <w:r w:rsidRPr="001F73E6">
        <w:rPr>
          <w:rFonts w:ascii="Arial" w:hAnsi="Arial" w:cs="Arial"/>
          <w:color w:val="231F20"/>
          <w:spacing w:val="-37"/>
        </w:rPr>
        <w:t xml:space="preserve"> </w:t>
      </w:r>
      <w:r w:rsidRPr="001F73E6">
        <w:rPr>
          <w:rFonts w:ascii="Arial" w:hAnsi="Arial" w:cs="Arial"/>
          <w:color w:val="231F20"/>
        </w:rPr>
        <w:t>хөгжлийн</w:t>
      </w:r>
      <w:r w:rsidRPr="001F73E6">
        <w:rPr>
          <w:rFonts w:ascii="Arial" w:hAnsi="Arial" w:cs="Arial"/>
          <w:color w:val="231F20"/>
          <w:spacing w:val="-37"/>
        </w:rPr>
        <w:t xml:space="preserve"> </w:t>
      </w:r>
      <w:r w:rsidRPr="001F73E6">
        <w:rPr>
          <w:rFonts w:ascii="Arial" w:hAnsi="Arial" w:cs="Arial"/>
          <w:color w:val="231F20"/>
        </w:rPr>
        <w:t>бэрхшээлтэй</w:t>
      </w:r>
      <w:r w:rsidRPr="001F73E6">
        <w:rPr>
          <w:rFonts w:ascii="Arial" w:hAnsi="Arial" w:cs="Arial"/>
          <w:color w:val="231F20"/>
          <w:spacing w:val="-38"/>
        </w:rPr>
        <w:t xml:space="preserve"> </w:t>
      </w:r>
      <w:r w:rsidRPr="001F73E6">
        <w:rPr>
          <w:rFonts w:ascii="Arial" w:hAnsi="Arial" w:cs="Arial"/>
          <w:color w:val="231F20"/>
        </w:rPr>
        <w:t>хүний</w:t>
      </w:r>
      <w:r w:rsidRPr="001F73E6">
        <w:rPr>
          <w:rFonts w:ascii="Arial" w:hAnsi="Arial" w:cs="Arial"/>
          <w:color w:val="231F20"/>
          <w:spacing w:val="-37"/>
        </w:rPr>
        <w:t xml:space="preserve"> </w:t>
      </w:r>
      <w:r w:rsidRPr="001F73E6">
        <w:rPr>
          <w:rFonts w:ascii="Arial" w:hAnsi="Arial" w:cs="Arial"/>
          <w:color w:val="231F20"/>
        </w:rPr>
        <w:t>сурч</w:t>
      </w:r>
      <w:r w:rsidRPr="001F73E6">
        <w:rPr>
          <w:rFonts w:ascii="Arial" w:hAnsi="Arial" w:cs="Arial"/>
          <w:color w:val="231F20"/>
          <w:spacing w:val="-37"/>
        </w:rPr>
        <w:t xml:space="preserve"> </w:t>
      </w:r>
      <w:r w:rsidRPr="001F73E6">
        <w:rPr>
          <w:rFonts w:ascii="Arial" w:hAnsi="Arial" w:cs="Arial"/>
          <w:color w:val="231F20"/>
        </w:rPr>
        <w:t>боловсрох</w:t>
      </w:r>
      <w:r w:rsidRPr="001F73E6">
        <w:rPr>
          <w:rFonts w:ascii="Arial" w:hAnsi="Arial" w:cs="Arial"/>
          <w:color w:val="231F20"/>
          <w:spacing w:val="-37"/>
        </w:rPr>
        <w:t xml:space="preserve"> </w:t>
      </w:r>
      <w:r w:rsidRPr="001F73E6">
        <w:rPr>
          <w:rFonts w:ascii="Arial" w:hAnsi="Arial" w:cs="Arial"/>
          <w:color w:val="231F20"/>
        </w:rPr>
        <w:t>эрхийг</w:t>
      </w:r>
      <w:r w:rsidRPr="001F73E6">
        <w:rPr>
          <w:rFonts w:ascii="Arial" w:hAnsi="Arial" w:cs="Arial"/>
          <w:color w:val="231F20"/>
          <w:spacing w:val="-37"/>
        </w:rPr>
        <w:t xml:space="preserve"> </w:t>
      </w:r>
      <w:r w:rsidRPr="001F73E6">
        <w:rPr>
          <w:rFonts w:ascii="Arial" w:hAnsi="Arial" w:cs="Arial"/>
          <w:color w:val="231F20"/>
        </w:rPr>
        <w:t>хүлээн</w:t>
      </w:r>
      <w:r w:rsidRPr="001F73E6">
        <w:rPr>
          <w:rFonts w:ascii="Arial" w:hAnsi="Arial" w:cs="Arial"/>
          <w:color w:val="231F20"/>
          <w:spacing w:val="-38"/>
        </w:rPr>
        <w:t xml:space="preserve"> </w:t>
      </w:r>
      <w:r w:rsidRPr="001F73E6">
        <w:rPr>
          <w:rFonts w:ascii="Arial" w:hAnsi="Arial" w:cs="Arial"/>
          <w:color w:val="231F20"/>
          <w:w w:val="115"/>
        </w:rPr>
        <w:t xml:space="preserve">зөвшөөрнө. </w:t>
      </w:r>
      <w:r w:rsidRPr="001F73E6">
        <w:rPr>
          <w:rFonts w:ascii="Arial" w:hAnsi="Arial" w:cs="Arial"/>
          <w:color w:val="231F20"/>
        </w:rPr>
        <w:t>Энэхүү</w:t>
      </w:r>
      <w:r w:rsidRPr="001F73E6">
        <w:rPr>
          <w:rFonts w:ascii="Arial" w:hAnsi="Arial" w:cs="Arial"/>
          <w:color w:val="231F20"/>
          <w:spacing w:val="-6"/>
        </w:rPr>
        <w:t xml:space="preserve"> </w:t>
      </w:r>
      <w:r w:rsidRPr="001F73E6">
        <w:rPr>
          <w:rFonts w:ascii="Arial" w:hAnsi="Arial" w:cs="Arial"/>
          <w:color w:val="231F20"/>
        </w:rPr>
        <w:t>эрхийг</w:t>
      </w:r>
      <w:r w:rsidRPr="001F73E6">
        <w:rPr>
          <w:rFonts w:ascii="Arial" w:hAnsi="Arial" w:cs="Arial"/>
          <w:color w:val="231F20"/>
          <w:spacing w:val="-5"/>
        </w:rPr>
        <w:t xml:space="preserve"> </w:t>
      </w:r>
      <w:r w:rsidRPr="001F73E6">
        <w:rPr>
          <w:rFonts w:ascii="Arial" w:hAnsi="Arial" w:cs="Arial"/>
          <w:color w:val="231F20"/>
          <w:w w:val="120"/>
        </w:rPr>
        <w:t>ямар</w:t>
      </w:r>
      <w:r w:rsidRPr="001F73E6">
        <w:rPr>
          <w:rFonts w:ascii="Arial" w:hAnsi="Arial" w:cs="Arial"/>
          <w:color w:val="231F20"/>
          <w:spacing w:val="-17"/>
          <w:w w:val="120"/>
        </w:rPr>
        <w:t xml:space="preserve"> </w:t>
      </w:r>
      <w:r w:rsidRPr="001F73E6">
        <w:rPr>
          <w:rFonts w:ascii="Arial" w:hAnsi="Arial" w:cs="Arial"/>
          <w:color w:val="231F20"/>
        </w:rPr>
        <w:t>нэг</w:t>
      </w:r>
      <w:r w:rsidRPr="001F73E6">
        <w:rPr>
          <w:rFonts w:ascii="Arial" w:hAnsi="Arial" w:cs="Arial"/>
          <w:color w:val="231F20"/>
          <w:spacing w:val="-5"/>
        </w:rPr>
        <w:t xml:space="preserve"> </w:t>
      </w:r>
      <w:r w:rsidRPr="001F73E6">
        <w:rPr>
          <w:rFonts w:ascii="Arial" w:hAnsi="Arial" w:cs="Arial"/>
          <w:color w:val="231F20"/>
        </w:rPr>
        <w:t>алагчилалгүй,</w:t>
      </w:r>
      <w:r w:rsidRPr="001F73E6">
        <w:rPr>
          <w:rFonts w:ascii="Arial" w:hAnsi="Arial" w:cs="Arial"/>
          <w:color w:val="231F20"/>
          <w:spacing w:val="-6"/>
        </w:rPr>
        <w:t xml:space="preserve"> </w:t>
      </w:r>
      <w:r w:rsidRPr="001F73E6">
        <w:rPr>
          <w:rFonts w:ascii="Arial" w:hAnsi="Arial" w:cs="Arial"/>
          <w:color w:val="231F20"/>
        </w:rPr>
        <w:t>тэгш</w:t>
      </w:r>
      <w:r w:rsidRPr="001F73E6">
        <w:rPr>
          <w:rFonts w:ascii="Arial" w:hAnsi="Arial" w:cs="Arial"/>
          <w:color w:val="231F20"/>
          <w:spacing w:val="-5"/>
        </w:rPr>
        <w:t xml:space="preserve"> </w:t>
      </w:r>
      <w:r w:rsidRPr="001F73E6">
        <w:rPr>
          <w:rFonts w:ascii="Arial" w:hAnsi="Arial" w:cs="Arial"/>
          <w:color w:val="231F20"/>
          <w:w w:val="120"/>
        </w:rPr>
        <w:t>боломжийн</w:t>
      </w:r>
      <w:r w:rsidRPr="001F73E6">
        <w:rPr>
          <w:rFonts w:ascii="Arial" w:hAnsi="Arial" w:cs="Arial"/>
          <w:color w:val="231F20"/>
          <w:spacing w:val="-17"/>
          <w:w w:val="120"/>
        </w:rPr>
        <w:t xml:space="preserve"> </w:t>
      </w:r>
      <w:r w:rsidRPr="001F73E6">
        <w:rPr>
          <w:rFonts w:ascii="Arial" w:hAnsi="Arial" w:cs="Arial"/>
          <w:color w:val="231F20"/>
        </w:rPr>
        <w:t>үндсэн</w:t>
      </w:r>
      <w:r w:rsidRPr="001F73E6">
        <w:rPr>
          <w:rFonts w:ascii="Arial" w:hAnsi="Arial" w:cs="Arial"/>
          <w:color w:val="231F20"/>
          <w:spacing w:val="-5"/>
        </w:rPr>
        <w:t xml:space="preserve"> </w:t>
      </w:r>
      <w:r w:rsidRPr="001F73E6">
        <w:rPr>
          <w:rFonts w:ascii="Arial" w:hAnsi="Arial" w:cs="Arial"/>
          <w:color w:val="231F20"/>
        </w:rPr>
        <w:t>дээр</w:t>
      </w:r>
      <w:r w:rsidRPr="001F73E6">
        <w:rPr>
          <w:rFonts w:ascii="Arial" w:hAnsi="Arial" w:cs="Arial"/>
          <w:color w:val="231F20"/>
          <w:spacing w:val="-6"/>
        </w:rPr>
        <w:t xml:space="preserve"> </w:t>
      </w:r>
      <w:r w:rsidRPr="001F73E6">
        <w:rPr>
          <w:rFonts w:ascii="Arial" w:hAnsi="Arial" w:cs="Arial"/>
          <w:color w:val="231F20"/>
        </w:rPr>
        <w:t>эдлүүлэх</w:t>
      </w:r>
      <w:r w:rsidRPr="001F73E6">
        <w:rPr>
          <w:rFonts w:ascii="Arial" w:hAnsi="Arial" w:cs="Arial"/>
          <w:color w:val="231F20"/>
          <w:spacing w:val="-5"/>
        </w:rPr>
        <w:t xml:space="preserve"> </w:t>
      </w:r>
      <w:r w:rsidRPr="001F73E6">
        <w:rPr>
          <w:rFonts w:ascii="Arial" w:hAnsi="Arial" w:cs="Arial"/>
          <w:color w:val="231F20"/>
        </w:rPr>
        <w:t>үүднээс оролцогч</w:t>
      </w:r>
      <w:r w:rsidRPr="001F73E6">
        <w:rPr>
          <w:rFonts w:ascii="Arial" w:hAnsi="Arial" w:cs="Arial"/>
          <w:color w:val="231F20"/>
          <w:spacing w:val="-28"/>
        </w:rPr>
        <w:t xml:space="preserve"> </w:t>
      </w:r>
      <w:r w:rsidRPr="001F73E6">
        <w:rPr>
          <w:rFonts w:ascii="Arial" w:hAnsi="Arial" w:cs="Arial"/>
          <w:color w:val="231F20"/>
        </w:rPr>
        <w:t>улсууд</w:t>
      </w:r>
      <w:r w:rsidRPr="001F73E6">
        <w:rPr>
          <w:rFonts w:ascii="Arial" w:hAnsi="Arial" w:cs="Arial"/>
          <w:color w:val="231F20"/>
          <w:spacing w:val="-27"/>
        </w:rPr>
        <w:t xml:space="preserve"> </w:t>
      </w:r>
      <w:r w:rsidRPr="001F73E6">
        <w:rPr>
          <w:rFonts w:ascii="Arial" w:hAnsi="Arial" w:cs="Arial"/>
          <w:color w:val="231F20"/>
          <w:w w:val="120"/>
        </w:rPr>
        <w:t>нь</w:t>
      </w:r>
      <w:r w:rsidRPr="001F73E6">
        <w:rPr>
          <w:rFonts w:ascii="Arial" w:hAnsi="Arial" w:cs="Arial"/>
          <w:color w:val="231F20"/>
          <w:spacing w:val="-39"/>
          <w:w w:val="120"/>
        </w:rPr>
        <w:t xml:space="preserve"> </w:t>
      </w:r>
      <w:r w:rsidRPr="001F73E6">
        <w:rPr>
          <w:rFonts w:ascii="Arial" w:hAnsi="Arial" w:cs="Arial"/>
          <w:color w:val="231F20"/>
        </w:rPr>
        <w:t>дараахь</w:t>
      </w:r>
      <w:r w:rsidRPr="001F73E6">
        <w:rPr>
          <w:rFonts w:ascii="Arial" w:hAnsi="Arial" w:cs="Arial"/>
          <w:color w:val="231F20"/>
          <w:spacing w:val="-28"/>
        </w:rPr>
        <w:t xml:space="preserve"> </w:t>
      </w:r>
      <w:r w:rsidRPr="001F73E6">
        <w:rPr>
          <w:rFonts w:ascii="Arial" w:hAnsi="Arial" w:cs="Arial"/>
          <w:color w:val="231F20"/>
        </w:rPr>
        <w:t>зорилгод</w:t>
      </w:r>
      <w:r w:rsidRPr="001F73E6">
        <w:rPr>
          <w:rFonts w:ascii="Arial" w:hAnsi="Arial" w:cs="Arial"/>
          <w:color w:val="231F20"/>
          <w:spacing w:val="-27"/>
        </w:rPr>
        <w:t xml:space="preserve"> </w:t>
      </w:r>
      <w:r w:rsidRPr="001F73E6">
        <w:rPr>
          <w:rFonts w:ascii="Arial" w:hAnsi="Arial" w:cs="Arial"/>
          <w:color w:val="231F20"/>
        </w:rPr>
        <w:t>чиглэсэн</w:t>
      </w:r>
      <w:r w:rsidRPr="001F73E6">
        <w:rPr>
          <w:rFonts w:ascii="Arial" w:hAnsi="Arial" w:cs="Arial"/>
          <w:color w:val="231F20"/>
          <w:spacing w:val="-27"/>
        </w:rPr>
        <w:t xml:space="preserve"> </w:t>
      </w:r>
      <w:r w:rsidRPr="001F73E6">
        <w:rPr>
          <w:rFonts w:ascii="Arial" w:hAnsi="Arial" w:cs="Arial"/>
          <w:color w:val="231F20"/>
        </w:rPr>
        <w:t>бүх</w:t>
      </w:r>
      <w:r w:rsidRPr="001F73E6">
        <w:rPr>
          <w:rFonts w:ascii="Arial" w:hAnsi="Arial" w:cs="Arial"/>
          <w:color w:val="231F20"/>
          <w:spacing w:val="-28"/>
        </w:rPr>
        <w:t xml:space="preserve"> </w:t>
      </w:r>
      <w:r w:rsidRPr="001F73E6">
        <w:rPr>
          <w:rFonts w:ascii="Arial" w:hAnsi="Arial" w:cs="Arial"/>
          <w:color w:val="231F20"/>
        </w:rPr>
        <w:t>түвшний</w:t>
      </w:r>
      <w:r w:rsidRPr="001F73E6">
        <w:rPr>
          <w:rFonts w:ascii="Arial" w:hAnsi="Arial" w:cs="Arial"/>
          <w:color w:val="231F20"/>
          <w:spacing w:val="-27"/>
        </w:rPr>
        <w:t xml:space="preserve"> </w:t>
      </w:r>
      <w:r w:rsidRPr="001F73E6">
        <w:rPr>
          <w:rFonts w:ascii="Arial" w:hAnsi="Arial" w:cs="Arial"/>
          <w:color w:val="231F20"/>
          <w:w w:val="120"/>
        </w:rPr>
        <w:t>болон</w:t>
      </w:r>
      <w:r w:rsidRPr="001F73E6">
        <w:rPr>
          <w:rFonts w:ascii="Arial" w:hAnsi="Arial" w:cs="Arial"/>
          <w:color w:val="231F20"/>
          <w:spacing w:val="-39"/>
          <w:w w:val="120"/>
        </w:rPr>
        <w:t xml:space="preserve"> </w:t>
      </w:r>
      <w:r w:rsidRPr="001F73E6">
        <w:rPr>
          <w:rFonts w:ascii="Arial" w:hAnsi="Arial" w:cs="Arial"/>
          <w:color w:val="231F20"/>
        </w:rPr>
        <w:t>насан</w:t>
      </w:r>
      <w:r w:rsidRPr="001F73E6">
        <w:rPr>
          <w:rFonts w:ascii="Arial" w:hAnsi="Arial" w:cs="Arial"/>
          <w:color w:val="231F20"/>
          <w:spacing w:val="-28"/>
        </w:rPr>
        <w:t xml:space="preserve"> </w:t>
      </w:r>
      <w:r w:rsidRPr="001F73E6">
        <w:rPr>
          <w:rFonts w:ascii="Arial" w:hAnsi="Arial" w:cs="Arial"/>
          <w:color w:val="231F20"/>
        </w:rPr>
        <w:t>туршийн</w:t>
      </w:r>
      <w:r w:rsidRPr="001F73E6">
        <w:rPr>
          <w:rFonts w:ascii="Arial" w:hAnsi="Arial" w:cs="Arial"/>
          <w:color w:val="231F20"/>
          <w:spacing w:val="-27"/>
        </w:rPr>
        <w:t xml:space="preserve"> </w:t>
      </w:r>
      <w:r w:rsidRPr="001F73E6">
        <w:rPr>
          <w:rFonts w:ascii="Arial" w:hAnsi="Arial" w:cs="Arial"/>
          <w:color w:val="231F20"/>
        </w:rPr>
        <w:t xml:space="preserve">сургалтын </w:t>
      </w:r>
      <w:r w:rsidRPr="001F73E6">
        <w:rPr>
          <w:rFonts w:ascii="Arial" w:hAnsi="Arial" w:cs="Arial"/>
          <w:color w:val="231F20"/>
          <w:w w:val="120"/>
        </w:rPr>
        <w:t xml:space="preserve">боловсролын </w:t>
      </w:r>
      <w:r w:rsidRPr="001F73E6">
        <w:rPr>
          <w:rFonts w:ascii="Arial" w:hAnsi="Arial" w:cs="Arial"/>
          <w:color w:val="231F20"/>
        </w:rPr>
        <w:t>тогтолцоог бий</w:t>
      </w:r>
      <w:r w:rsidRPr="001F73E6">
        <w:rPr>
          <w:rFonts w:ascii="Arial" w:hAnsi="Arial" w:cs="Arial"/>
          <w:color w:val="231F20"/>
          <w:spacing w:val="-8"/>
        </w:rPr>
        <w:t xml:space="preserve"> </w:t>
      </w:r>
      <w:r w:rsidRPr="001F73E6">
        <w:rPr>
          <w:rFonts w:ascii="Arial" w:hAnsi="Arial" w:cs="Arial"/>
          <w:color w:val="231F20"/>
          <w:w w:val="120"/>
        </w:rPr>
        <w:t>болгоно:</w:t>
      </w:r>
    </w:p>
    <w:p w14:paraId="558FAF89" w14:textId="77777777" w:rsidR="001F73E6" w:rsidRPr="001F73E6" w:rsidRDefault="001F73E6" w:rsidP="001F73E6">
      <w:pPr>
        <w:pStyle w:val="BodyText"/>
        <w:spacing w:before="3"/>
      </w:pPr>
    </w:p>
    <w:p w14:paraId="044DF2E4" w14:textId="77777777" w:rsidR="001F73E6" w:rsidRPr="001F73E6" w:rsidRDefault="001F73E6" w:rsidP="001F73E6">
      <w:pPr>
        <w:pStyle w:val="ListParagraph"/>
        <w:widowControl w:val="0"/>
        <w:numPr>
          <w:ilvl w:val="1"/>
          <w:numId w:val="4"/>
        </w:numPr>
        <w:tabs>
          <w:tab w:val="left" w:pos="1101"/>
        </w:tabs>
        <w:autoSpaceDE w:val="0"/>
        <w:autoSpaceDN w:val="0"/>
        <w:spacing w:after="0" w:line="249" w:lineRule="auto"/>
        <w:ind w:right="115" w:firstLine="720"/>
        <w:contextualSpacing w:val="0"/>
        <w:jc w:val="both"/>
        <w:rPr>
          <w:rFonts w:ascii="Arial" w:hAnsi="Arial" w:cs="Arial"/>
        </w:rPr>
      </w:pPr>
      <w:r w:rsidRPr="001F73E6">
        <w:rPr>
          <w:rFonts w:ascii="Arial" w:hAnsi="Arial" w:cs="Arial"/>
          <w:color w:val="231F20"/>
        </w:rPr>
        <w:t xml:space="preserve">хүний чадвар, </w:t>
      </w:r>
      <w:r w:rsidRPr="001F73E6">
        <w:rPr>
          <w:rFonts w:ascii="Arial" w:hAnsi="Arial" w:cs="Arial"/>
          <w:color w:val="231F20"/>
          <w:w w:val="120"/>
        </w:rPr>
        <w:t xml:space="preserve">нандин чанарын мэдрэмж болон өөрийгөө </w:t>
      </w:r>
      <w:r w:rsidRPr="001F73E6">
        <w:rPr>
          <w:rFonts w:ascii="Arial" w:hAnsi="Arial" w:cs="Arial"/>
          <w:color w:val="231F20"/>
        </w:rPr>
        <w:t xml:space="preserve">үнэлэх үнэлэмжийг бүрэн дүүрэн хөгжүүлж, хүний эрх, үндсэн эрх </w:t>
      </w:r>
      <w:r w:rsidRPr="001F73E6">
        <w:rPr>
          <w:rFonts w:ascii="Arial" w:hAnsi="Arial" w:cs="Arial"/>
          <w:color w:val="231F20"/>
          <w:w w:val="120"/>
        </w:rPr>
        <w:t xml:space="preserve">чөлөө болон </w:t>
      </w:r>
      <w:r w:rsidRPr="001F73E6">
        <w:rPr>
          <w:rFonts w:ascii="Arial" w:hAnsi="Arial" w:cs="Arial"/>
          <w:color w:val="231F20"/>
        </w:rPr>
        <w:t>хүний ялгаатай байдлыг хүндэтгэх явдлыг</w:t>
      </w:r>
      <w:r w:rsidRPr="001F73E6">
        <w:rPr>
          <w:rFonts w:ascii="Arial" w:hAnsi="Arial" w:cs="Arial"/>
          <w:color w:val="231F20"/>
          <w:spacing w:val="-8"/>
        </w:rPr>
        <w:t xml:space="preserve"> </w:t>
      </w:r>
      <w:r w:rsidRPr="001F73E6">
        <w:rPr>
          <w:rFonts w:ascii="Arial" w:hAnsi="Arial" w:cs="Arial"/>
          <w:color w:val="231F20"/>
        </w:rPr>
        <w:t>бэхжүүлэх;</w:t>
      </w:r>
    </w:p>
    <w:p w14:paraId="3D6BB952" w14:textId="77777777" w:rsidR="001F73E6" w:rsidRPr="001F73E6" w:rsidRDefault="001F73E6" w:rsidP="001F73E6">
      <w:pPr>
        <w:pStyle w:val="BodyText"/>
        <w:spacing w:before="2"/>
      </w:pPr>
    </w:p>
    <w:p w14:paraId="68B143DF" w14:textId="77777777" w:rsidR="001F73E6" w:rsidRPr="001F73E6" w:rsidRDefault="001F73E6" w:rsidP="001F73E6">
      <w:pPr>
        <w:pStyle w:val="ListParagraph"/>
        <w:widowControl w:val="0"/>
        <w:numPr>
          <w:ilvl w:val="1"/>
          <w:numId w:val="4"/>
        </w:numPr>
        <w:tabs>
          <w:tab w:val="left" w:pos="1087"/>
        </w:tabs>
        <w:autoSpaceDE w:val="0"/>
        <w:autoSpaceDN w:val="0"/>
        <w:spacing w:after="0" w:line="249" w:lineRule="auto"/>
        <w:ind w:right="114" w:firstLine="720"/>
        <w:contextualSpacing w:val="0"/>
        <w:jc w:val="both"/>
        <w:rPr>
          <w:rFonts w:ascii="Arial" w:hAnsi="Arial" w:cs="Arial"/>
        </w:rPr>
      </w:pPr>
      <w:r w:rsidRPr="001F73E6">
        <w:rPr>
          <w:rFonts w:ascii="Arial" w:hAnsi="Arial" w:cs="Arial"/>
          <w:color w:val="231F20"/>
        </w:rPr>
        <w:t>хөгжлийн</w:t>
      </w:r>
      <w:r w:rsidRPr="001F73E6">
        <w:rPr>
          <w:rFonts w:ascii="Arial" w:hAnsi="Arial" w:cs="Arial"/>
          <w:color w:val="231F20"/>
          <w:spacing w:val="-30"/>
        </w:rPr>
        <w:t xml:space="preserve"> </w:t>
      </w:r>
      <w:r w:rsidRPr="001F73E6">
        <w:rPr>
          <w:rFonts w:ascii="Arial" w:hAnsi="Arial" w:cs="Arial"/>
          <w:color w:val="231F20"/>
        </w:rPr>
        <w:t>бэрхшээлтэй</w:t>
      </w:r>
      <w:r w:rsidRPr="001F73E6">
        <w:rPr>
          <w:rFonts w:ascii="Arial" w:hAnsi="Arial" w:cs="Arial"/>
          <w:color w:val="231F20"/>
          <w:spacing w:val="-29"/>
        </w:rPr>
        <w:t xml:space="preserve"> </w:t>
      </w:r>
      <w:r w:rsidRPr="001F73E6">
        <w:rPr>
          <w:rFonts w:ascii="Arial" w:hAnsi="Arial" w:cs="Arial"/>
          <w:color w:val="231F20"/>
        </w:rPr>
        <w:t>хүний</w:t>
      </w:r>
      <w:r w:rsidRPr="001F73E6">
        <w:rPr>
          <w:rFonts w:ascii="Arial" w:hAnsi="Arial" w:cs="Arial"/>
          <w:color w:val="231F20"/>
          <w:spacing w:val="-29"/>
        </w:rPr>
        <w:t xml:space="preserve"> </w:t>
      </w:r>
      <w:r w:rsidRPr="001F73E6">
        <w:rPr>
          <w:rFonts w:ascii="Arial" w:hAnsi="Arial" w:cs="Arial"/>
          <w:color w:val="231F20"/>
        </w:rPr>
        <w:t>хувийн</w:t>
      </w:r>
      <w:r w:rsidRPr="001F73E6">
        <w:rPr>
          <w:rFonts w:ascii="Arial" w:hAnsi="Arial" w:cs="Arial"/>
          <w:color w:val="231F20"/>
          <w:spacing w:val="-29"/>
        </w:rPr>
        <w:t xml:space="preserve"> </w:t>
      </w:r>
      <w:r w:rsidRPr="001F73E6">
        <w:rPr>
          <w:rFonts w:ascii="Arial" w:hAnsi="Arial" w:cs="Arial"/>
          <w:color w:val="231F20"/>
        </w:rPr>
        <w:t>шинж</w:t>
      </w:r>
      <w:r w:rsidRPr="001F73E6">
        <w:rPr>
          <w:rFonts w:ascii="Arial" w:hAnsi="Arial" w:cs="Arial"/>
          <w:color w:val="231F20"/>
          <w:spacing w:val="-29"/>
        </w:rPr>
        <w:t xml:space="preserve"> </w:t>
      </w:r>
      <w:r w:rsidRPr="001F73E6">
        <w:rPr>
          <w:rFonts w:ascii="Arial" w:hAnsi="Arial" w:cs="Arial"/>
          <w:color w:val="231F20"/>
        </w:rPr>
        <w:t>чанар,</w:t>
      </w:r>
      <w:r w:rsidRPr="001F73E6">
        <w:rPr>
          <w:rFonts w:ascii="Arial" w:hAnsi="Arial" w:cs="Arial"/>
          <w:color w:val="231F20"/>
          <w:spacing w:val="-29"/>
        </w:rPr>
        <w:t xml:space="preserve"> </w:t>
      </w:r>
      <w:r w:rsidRPr="001F73E6">
        <w:rPr>
          <w:rFonts w:ascii="Arial" w:hAnsi="Arial" w:cs="Arial"/>
          <w:color w:val="231F20"/>
        </w:rPr>
        <w:t>авъяас</w:t>
      </w:r>
      <w:r w:rsidRPr="001F73E6">
        <w:rPr>
          <w:rFonts w:ascii="Arial" w:hAnsi="Arial" w:cs="Arial"/>
          <w:color w:val="231F20"/>
          <w:spacing w:val="-29"/>
        </w:rPr>
        <w:t xml:space="preserve"> </w:t>
      </w:r>
      <w:r w:rsidRPr="001F73E6">
        <w:rPr>
          <w:rFonts w:ascii="Arial" w:hAnsi="Arial" w:cs="Arial"/>
          <w:color w:val="231F20"/>
        </w:rPr>
        <w:t>чадвар,</w:t>
      </w:r>
      <w:r w:rsidRPr="001F73E6">
        <w:rPr>
          <w:rFonts w:ascii="Arial" w:hAnsi="Arial" w:cs="Arial"/>
          <w:color w:val="231F20"/>
          <w:spacing w:val="-29"/>
        </w:rPr>
        <w:t xml:space="preserve"> </w:t>
      </w:r>
      <w:r w:rsidRPr="001F73E6">
        <w:rPr>
          <w:rFonts w:ascii="Arial" w:hAnsi="Arial" w:cs="Arial"/>
          <w:color w:val="231F20"/>
        </w:rPr>
        <w:t>бүтээлч</w:t>
      </w:r>
      <w:r w:rsidRPr="001F73E6">
        <w:rPr>
          <w:rFonts w:ascii="Arial" w:hAnsi="Arial" w:cs="Arial"/>
          <w:color w:val="231F20"/>
          <w:spacing w:val="-29"/>
        </w:rPr>
        <w:t xml:space="preserve"> </w:t>
      </w:r>
      <w:r w:rsidRPr="001F73E6">
        <w:rPr>
          <w:rFonts w:ascii="Arial" w:hAnsi="Arial" w:cs="Arial"/>
          <w:color w:val="231F20"/>
        </w:rPr>
        <w:t xml:space="preserve">чанар </w:t>
      </w:r>
      <w:r w:rsidRPr="001F73E6">
        <w:rPr>
          <w:rFonts w:ascii="Arial" w:hAnsi="Arial" w:cs="Arial"/>
          <w:color w:val="231F20"/>
          <w:w w:val="120"/>
        </w:rPr>
        <w:t xml:space="preserve">болон </w:t>
      </w:r>
      <w:r w:rsidRPr="001F73E6">
        <w:rPr>
          <w:rFonts w:ascii="Arial" w:hAnsi="Arial" w:cs="Arial"/>
          <w:color w:val="231F20"/>
          <w:w w:val="105"/>
        </w:rPr>
        <w:t xml:space="preserve">тэдний </w:t>
      </w:r>
      <w:r w:rsidRPr="001F73E6">
        <w:rPr>
          <w:rFonts w:ascii="Arial" w:hAnsi="Arial" w:cs="Arial"/>
          <w:color w:val="231F20"/>
          <w:w w:val="120"/>
        </w:rPr>
        <w:t xml:space="preserve">оюуны болон </w:t>
      </w:r>
      <w:r w:rsidRPr="001F73E6">
        <w:rPr>
          <w:rFonts w:ascii="Arial" w:hAnsi="Arial" w:cs="Arial"/>
          <w:color w:val="231F20"/>
          <w:w w:val="105"/>
        </w:rPr>
        <w:t>бие махбодийн чадварыг байж болох хамгийн бүрэн дүүрэн хэмжээгээр</w:t>
      </w:r>
      <w:r w:rsidRPr="001F73E6">
        <w:rPr>
          <w:rFonts w:ascii="Arial" w:hAnsi="Arial" w:cs="Arial"/>
          <w:color w:val="231F20"/>
          <w:spacing w:val="-7"/>
          <w:w w:val="105"/>
        </w:rPr>
        <w:t xml:space="preserve"> </w:t>
      </w:r>
      <w:r w:rsidRPr="001F73E6">
        <w:rPr>
          <w:rFonts w:ascii="Arial" w:hAnsi="Arial" w:cs="Arial"/>
          <w:color w:val="231F20"/>
        </w:rPr>
        <w:t>хөгжүүлэх;</w:t>
      </w:r>
    </w:p>
    <w:p w14:paraId="7385ADFB" w14:textId="77777777" w:rsidR="001F73E6" w:rsidRPr="001F73E6" w:rsidRDefault="001F73E6" w:rsidP="001F73E6">
      <w:pPr>
        <w:pStyle w:val="BodyText"/>
        <w:spacing w:before="2"/>
      </w:pPr>
    </w:p>
    <w:p w14:paraId="6A706C91" w14:textId="77777777" w:rsidR="001F73E6" w:rsidRPr="001F73E6" w:rsidRDefault="001F73E6" w:rsidP="001F73E6">
      <w:pPr>
        <w:pStyle w:val="ListParagraph"/>
        <w:widowControl w:val="0"/>
        <w:numPr>
          <w:ilvl w:val="1"/>
          <w:numId w:val="4"/>
        </w:numPr>
        <w:tabs>
          <w:tab w:val="left" w:pos="1148"/>
        </w:tabs>
        <w:autoSpaceDE w:val="0"/>
        <w:autoSpaceDN w:val="0"/>
        <w:spacing w:after="0" w:line="249" w:lineRule="auto"/>
        <w:ind w:right="115" w:firstLine="720"/>
        <w:contextualSpacing w:val="0"/>
        <w:jc w:val="both"/>
        <w:rPr>
          <w:rFonts w:ascii="Arial" w:hAnsi="Arial" w:cs="Arial"/>
        </w:rPr>
      </w:pPr>
      <w:r w:rsidRPr="001F73E6">
        <w:rPr>
          <w:rFonts w:ascii="Arial" w:hAnsi="Arial" w:cs="Arial"/>
          <w:color w:val="231F20"/>
          <w:w w:val="105"/>
        </w:rPr>
        <w:t>хөгжлийн бэрхшээлтэй хүмүүсийг чөлөөт нийгэмд үр дүнтэйгээр оролцох боломжийг</w:t>
      </w:r>
      <w:r w:rsidRPr="001F73E6">
        <w:rPr>
          <w:rFonts w:ascii="Arial" w:hAnsi="Arial" w:cs="Arial"/>
          <w:color w:val="231F20"/>
          <w:spacing w:val="-3"/>
          <w:w w:val="105"/>
        </w:rPr>
        <w:t xml:space="preserve"> </w:t>
      </w:r>
      <w:r w:rsidRPr="001F73E6">
        <w:rPr>
          <w:rFonts w:ascii="Arial" w:hAnsi="Arial" w:cs="Arial"/>
          <w:color w:val="231F20"/>
          <w:w w:val="105"/>
        </w:rPr>
        <w:t>олгох.</w:t>
      </w:r>
    </w:p>
    <w:p w14:paraId="7601F693" w14:textId="77777777" w:rsidR="001F73E6" w:rsidRPr="001F73E6" w:rsidRDefault="001F73E6" w:rsidP="001F73E6">
      <w:pPr>
        <w:pStyle w:val="BodyText"/>
        <w:spacing w:before="1"/>
      </w:pPr>
    </w:p>
    <w:p w14:paraId="445D67ED" w14:textId="77777777" w:rsidR="001F73E6" w:rsidRPr="001F73E6" w:rsidRDefault="001F73E6" w:rsidP="001F73E6">
      <w:pPr>
        <w:pStyle w:val="ListParagraph"/>
        <w:widowControl w:val="0"/>
        <w:numPr>
          <w:ilvl w:val="0"/>
          <w:numId w:val="4"/>
        </w:numPr>
        <w:tabs>
          <w:tab w:val="left" w:pos="363"/>
        </w:tabs>
        <w:autoSpaceDE w:val="0"/>
        <w:autoSpaceDN w:val="0"/>
        <w:spacing w:before="1" w:after="0" w:line="240" w:lineRule="auto"/>
        <w:ind w:left="362" w:hanging="246"/>
        <w:contextualSpacing w:val="0"/>
        <w:jc w:val="both"/>
        <w:rPr>
          <w:rFonts w:ascii="Arial" w:hAnsi="Arial" w:cs="Arial"/>
        </w:rPr>
      </w:pPr>
      <w:r w:rsidRPr="001F73E6">
        <w:rPr>
          <w:rFonts w:ascii="Arial" w:hAnsi="Arial" w:cs="Arial"/>
          <w:color w:val="231F20"/>
        </w:rPr>
        <w:t>Эдгээр</w:t>
      </w:r>
      <w:r w:rsidRPr="001F73E6">
        <w:rPr>
          <w:rFonts w:ascii="Arial" w:hAnsi="Arial" w:cs="Arial"/>
          <w:color w:val="231F20"/>
          <w:spacing w:val="-28"/>
        </w:rPr>
        <w:t xml:space="preserve"> </w:t>
      </w:r>
      <w:r w:rsidRPr="001F73E6">
        <w:rPr>
          <w:rFonts w:ascii="Arial" w:hAnsi="Arial" w:cs="Arial"/>
          <w:color w:val="231F20"/>
        </w:rPr>
        <w:t>эрхийг</w:t>
      </w:r>
      <w:r w:rsidRPr="001F73E6">
        <w:rPr>
          <w:rFonts w:ascii="Arial" w:hAnsi="Arial" w:cs="Arial"/>
          <w:color w:val="231F20"/>
          <w:spacing w:val="-27"/>
        </w:rPr>
        <w:t xml:space="preserve"> </w:t>
      </w:r>
      <w:r w:rsidRPr="001F73E6">
        <w:rPr>
          <w:rFonts w:ascii="Arial" w:hAnsi="Arial" w:cs="Arial"/>
          <w:color w:val="231F20"/>
        </w:rPr>
        <w:t>хэрэгжүүлэх</w:t>
      </w:r>
      <w:r w:rsidRPr="001F73E6">
        <w:rPr>
          <w:rFonts w:ascii="Arial" w:hAnsi="Arial" w:cs="Arial"/>
          <w:color w:val="231F20"/>
          <w:spacing w:val="-27"/>
        </w:rPr>
        <w:t xml:space="preserve"> </w:t>
      </w:r>
      <w:r w:rsidRPr="001F73E6">
        <w:rPr>
          <w:rFonts w:ascii="Arial" w:hAnsi="Arial" w:cs="Arial"/>
          <w:color w:val="231F20"/>
        </w:rPr>
        <w:t>үүднээс</w:t>
      </w:r>
      <w:r w:rsidRPr="001F73E6">
        <w:rPr>
          <w:rFonts w:ascii="Arial" w:hAnsi="Arial" w:cs="Arial"/>
          <w:color w:val="231F20"/>
          <w:spacing w:val="-28"/>
        </w:rPr>
        <w:t xml:space="preserve"> </w:t>
      </w:r>
      <w:r w:rsidRPr="001F73E6">
        <w:rPr>
          <w:rFonts w:ascii="Arial" w:hAnsi="Arial" w:cs="Arial"/>
          <w:color w:val="231F20"/>
        </w:rPr>
        <w:t>оролцогч</w:t>
      </w:r>
      <w:r w:rsidRPr="001F73E6">
        <w:rPr>
          <w:rFonts w:ascii="Arial" w:hAnsi="Arial" w:cs="Arial"/>
          <w:color w:val="231F20"/>
          <w:spacing w:val="-27"/>
        </w:rPr>
        <w:t xml:space="preserve"> </w:t>
      </w:r>
      <w:r w:rsidRPr="001F73E6">
        <w:rPr>
          <w:rFonts w:ascii="Arial" w:hAnsi="Arial" w:cs="Arial"/>
          <w:color w:val="231F20"/>
        </w:rPr>
        <w:t>улсууд</w:t>
      </w:r>
      <w:r w:rsidRPr="001F73E6">
        <w:rPr>
          <w:rFonts w:ascii="Arial" w:hAnsi="Arial" w:cs="Arial"/>
          <w:color w:val="231F20"/>
          <w:spacing w:val="-27"/>
        </w:rPr>
        <w:t xml:space="preserve"> </w:t>
      </w:r>
      <w:r w:rsidRPr="001F73E6">
        <w:rPr>
          <w:rFonts w:ascii="Arial" w:hAnsi="Arial" w:cs="Arial"/>
          <w:color w:val="231F20"/>
        </w:rPr>
        <w:t>нь</w:t>
      </w:r>
      <w:r w:rsidRPr="001F73E6">
        <w:rPr>
          <w:rFonts w:ascii="Arial" w:hAnsi="Arial" w:cs="Arial"/>
          <w:color w:val="231F20"/>
          <w:spacing w:val="-28"/>
        </w:rPr>
        <w:t xml:space="preserve"> </w:t>
      </w:r>
      <w:r w:rsidRPr="001F73E6">
        <w:rPr>
          <w:rFonts w:ascii="Arial" w:hAnsi="Arial" w:cs="Arial"/>
          <w:color w:val="231F20"/>
        </w:rPr>
        <w:t>дараахь</w:t>
      </w:r>
      <w:r w:rsidRPr="001F73E6">
        <w:rPr>
          <w:rFonts w:ascii="Arial" w:hAnsi="Arial" w:cs="Arial"/>
          <w:color w:val="231F20"/>
          <w:spacing w:val="-27"/>
        </w:rPr>
        <w:t xml:space="preserve"> </w:t>
      </w:r>
      <w:r w:rsidRPr="001F73E6">
        <w:rPr>
          <w:rFonts w:ascii="Arial" w:hAnsi="Arial" w:cs="Arial"/>
          <w:color w:val="231F20"/>
        </w:rPr>
        <w:t>зүйлээр</w:t>
      </w:r>
      <w:r w:rsidRPr="001F73E6">
        <w:rPr>
          <w:rFonts w:ascii="Arial" w:hAnsi="Arial" w:cs="Arial"/>
          <w:color w:val="231F20"/>
          <w:spacing w:val="-27"/>
        </w:rPr>
        <w:t xml:space="preserve"> </w:t>
      </w:r>
      <w:r w:rsidRPr="001F73E6">
        <w:rPr>
          <w:rFonts w:ascii="Arial" w:hAnsi="Arial" w:cs="Arial"/>
          <w:color w:val="231F20"/>
        </w:rPr>
        <w:t>хангана:</w:t>
      </w:r>
    </w:p>
    <w:p w14:paraId="4E68D91F" w14:textId="77777777" w:rsidR="001F73E6" w:rsidRPr="001F73E6" w:rsidRDefault="001F73E6" w:rsidP="001F73E6">
      <w:pPr>
        <w:pStyle w:val="BodyText"/>
        <w:spacing w:before="10"/>
      </w:pPr>
    </w:p>
    <w:p w14:paraId="275E54ED" w14:textId="77777777" w:rsidR="001F73E6" w:rsidRPr="001F73E6" w:rsidRDefault="001F73E6" w:rsidP="001F73E6">
      <w:pPr>
        <w:pStyle w:val="ListParagraph"/>
        <w:widowControl w:val="0"/>
        <w:numPr>
          <w:ilvl w:val="1"/>
          <w:numId w:val="4"/>
        </w:numPr>
        <w:tabs>
          <w:tab w:val="left" w:pos="1158"/>
        </w:tabs>
        <w:autoSpaceDE w:val="0"/>
        <w:autoSpaceDN w:val="0"/>
        <w:spacing w:after="0" w:line="249" w:lineRule="auto"/>
        <w:ind w:right="114" w:firstLine="720"/>
        <w:contextualSpacing w:val="0"/>
        <w:jc w:val="both"/>
        <w:rPr>
          <w:rFonts w:ascii="Arial" w:hAnsi="Arial" w:cs="Arial"/>
        </w:rPr>
      </w:pPr>
      <w:r w:rsidRPr="001F73E6">
        <w:rPr>
          <w:rFonts w:ascii="Arial" w:hAnsi="Arial" w:cs="Arial"/>
          <w:color w:val="231F20"/>
        </w:rPr>
        <w:t xml:space="preserve">хөгжлийн бэрхшээлтэй хүмүүс </w:t>
      </w:r>
      <w:r w:rsidRPr="001F73E6">
        <w:rPr>
          <w:rFonts w:ascii="Arial" w:hAnsi="Arial" w:cs="Arial"/>
          <w:color w:val="231F20"/>
          <w:w w:val="120"/>
        </w:rPr>
        <w:t xml:space="preserve">нь </w:t>
      </w:r>
      <w:r w:rsidRPr="001F73E6">
        <w:rPr>
          <w:rFonts w:ascii="Arial" w:hAnsi="Arial" w:cs="Arial"/>
          <w:color w:val="231F20"/>
        </w:rPr>
        <w:t xml:space="preserve">хөгжлийн бэрхшээлийн улмаас ерөнхий </w:t>
      </w:r>
      <w:r w:rsidRPr="001F73E6">
        <w:rPr>
          <w:rFonts w:ascii="Arial" w:hAnsi="Arial" w:cs="Arial"/>
          <w:color w:val="231F20"/>
          <w:w w:val="120"/>
        </w:rPr>
        <w:lastRenderedPageBreak/>
        <w:t xml:space="preserve">боловсролын тогтолцооны </w:t>
      </w:r>
      <w:r w:rsidRPr="001F73E6">
        <w:rPr>
          <w:rFonts w:ascii="Arial" w:hAnsi="Arial" w:cs="Arial"/>
          <w:color w:val="231F20"/>
        </w:rPr>
        <w:t xml:space="preserve">гадна, </w:t>
      </w:r>
      <w:r w:rsidRPr="001F73E6">
        <w:rPr>
          <w:rFonts w:ascii="Arial" w:hAnsi="Arial" w:cs="Arial"/>
          <w:color w:val="231F20"/>
          <w:w w:val="170"/>
        </w:rPr>
        <w:t xml:space="preserve">мөн </w:t>
      </w:r>
      <w:r w:rsidRPr="001F73E6">
        <w:rPr>
          <w:rFonts w:ascii="Arial" w:hAnsi="Arial" w:cs="Arial"/>
          <w:color w:val="231F20"/>
        </w:rPr>
        <w:t xml:space="preserve">хөгжлийн бэрхшээлтэй хүүхдүүд хөгжлийн бэрхшээлийн улмаас үнэ төлбөргүй, заавал эзэмших ёстой бага боловсрол </w:t>
      </w:r>
      <w:r w:rsidRPr="001F73E6">
        <w:rPr>
          <w:rFonts w:ascii="Arial" w:hAnsi="Arial" w:cs="Arial"/>
          <w:color w:val="231F20"/>
          <w:w w:val="120"/>
        </w:rPr>
        <w:t xml:space="preserve">болон </w:t>
      </w:r>
      <w:r w:rsidRPr="001F73E6">
        <w:rPr>
          <w:rFonts w:ascii="Arial" w:hAnsi="Arial" w:cs="Arial"/>
          <w:color w:val="231F20"/>
        </w:rPr>
        <w:t>дунд боловсрол олгох үйл ажиллагааны гадна</w:t>
      </w:r>
      <w:r w:rsidRPr="001F73E6">
        <w:rPr>
          <w:rFonts w:ascii="Arial" w:hAnsi="Arial" w:cs="Arial"/>
          <w:color w:val="231F20"/>
          <w:spacing w:val="-12"/>
        </w:rPr>
        <w:t xml:space="preserve"> </w:t>
      </w:r>
      <w:r w:rsidRPr="001F73E6">
        <w:rPr>
          <w:rFonts w:ascii="Arial" w:hAnsi="Arial" w:cs="Arial"/>
          <w:color w:val="231F20"/>
        </w:rPr>
        <w:t>үлдэхгүй;</w:t>
      </w:r>
    </w:p>
    <w:p w14:paraId="68ECD9B1" w14:textId="77777777" w:rsidR="001F73E6" w:rsidRPr="001F73E6" w:rsidRDefault="001F73E6" w:rsidP="001F73E6">
      <w:pPr>
        <w:pStyle w:val="BodyText"/>
        <w:spacing w:before="3"/>
      </w:pPr>
    </w:p>
    <w:p w14:paraId="61685415" w14:textId="77777777" w:rsidR="001F73E6" w:rsidRPr="001F73E6" w:rsidRDefault="001F73E6" w:rsidP="001F73E6">
      <w:pPr>
        <w:pStyle w:val="ListParagraph"/>
        <w:widowControl w:val="0"/>
        <w:numPr>
          <w:ilvl w:val="1"/>
          <w:numId w:val="4"/>
        </w:numPr>
        <w:tabs>
          <w:tab w:val="left" w:pos="1127"/>
        </w:tabs>
        <w:autoSpaceDE w:val="0"/>
        <w:autoSpaceDN w:val="0"/>
        <w:spacing w:after="0" w:line="249" w:lineRule="auto"/>
        <w:ind w:right="114" w:firstLine="720"/>
        <w:contextualSpacing w:val="0"/>
        <w:jc w:val="both"/>
        <w:rPr>
          <w:rFonts w:ascii="Arial" w:hAnsi="Arial" w:cs="Arial"/>
        </w:rPr>
      </w:pPr>
      <w:r w:rsidRPr="001F73E6">
        <w:rPr>
          <w:rFonts w:ascii="Arial" w:hAnsi="Arial" w:cs="Arial"/>
          <w:color w:val="231F20"/>
          <w:w w:val="105"/>
        </w:rPr>
        <w:t>хөгжлийн</w:t>
      </w:r>
      <w:r w:rsidRPr="001F73E6">
        <w:rPr>
          <w:rFonts w:ascii="Arial" w:hAnsi="Arial" w:cs="Arial"/>
          <w:color w:val="231F20"/>
          <w:spacing w:val="-6"/>
          <w:w w:val="105"/>
        </w:rPr>
        <w:t xml:space="preserve"> </w:t>
      </w:r>
      <w:r w:rsidRPr="001F73E6">
        <w:rPr>
          <w:rFonts w:ascii="Arial" w:hAnsi="Arial" w:cs="Arial"/>
          <w:color w:val="231F20"/>
          <w:w w:val="105"/>
        </w:rPr>
        <w:t>бэрхшээлтэй</w:t>
      </w:r>
      <w:r w:rsidRPr="001F73E6">
        <w:rPr>
          <w:rFonts w:ascii="Arial" w:hAnsi="Arial" w:cs="Arial"/>
          <w:color w:val="231F20"/>
          <w:spacing w:val="-6"/>
          <w:w w:val="105"/>
        </w:rPr>
        <w:t xml:space="preserve"> </w:t>
      </w:r>
      <w:r w:rsidRPr="001F73E6">
        <w:rPr>
          <w:rFonts w:ascii="Arial" w:hAnsi="Arial" w:cs="Arial"/>
          <w:color w:val="231F20"/>
          <w:w w:val="105"/>
        </w:rPr>
        <w:t>хүмүүс</w:t>
      </w:r>
      <w:r w:rsidRPr="001F73E6">
        <w:rPr>
          <w:rFonts w:ascii="Arial" w:hAnsi="Arial" w:cs="Arial"/>
          <w:color w:val="231F20"/>
          <w:spacing w:val="-6"/>
          <w:w w:val="105"/>
        </w:rPr>
        <w:t xml:space="preserve"> </w:t>
      </w:r>
      <w:r w:rsidRPr="001F73E6">
        <w:rPr>
          <w:rFonts w:ascii="Arial" w:hAnsi="Arial" w:cs="Arial"/>
          <w:color w:val="231F20"/>
          <w:w w:val="105"/>
        </w:rPr>
        <w:t>нь</w:t>
      </w:r>
      <w:r w:rsidRPr="001F73E6">
        <w:rPr>
          <w:rFonts w:ascii="Arial" w:hAnsi="Arial" w:cs="Arial"/>
          <w:color w:val="231F20"/>
          <w:spacing w:val="-6"/>
          <w:w w:val="105"/>
        </w:rPr>
        <w:t xml:space="preserve"> </w:t>
      </w:r>
      <w:r w:rsidRPr="001F73E6">
        <w:rPr>
          <w:rFonts w:ascii="Arial" w:hAnsi="Arial" w:cs="Arial"/>
          <w:color w:val="231F20"/>
          <w:w w:val="105"/>
        </w:rPr>
        <w:t>өөрсдийн</w:t>
      </w:r>
      <w:r w:rsidRPr="001F73E6">
        <w:rPr>
          <w:rFonts w:ascii="Arial" w:hAnsi="Arial" w:cs="Arial"/>
          <w:color w:val="231F20"/>
          <w:spacing w:val="-6"/>
          <w:w w:val="105"/>
        </w:rPr>
        <w:t xml:space="preserve"> </w:t>
      </w:r>
      <w:r w:rsidRPr="001F73E6">
        <w:rPr>
          <w:rFonts w:ascii="Arial" w:hAnsi="Arial" w:cs="Arial"/>
          <w:color w:val="231F20"/>
          <w:w w:val="105"/>
        </w:rPr>
        <w:t>амьдарч</w:t>
      </w:r>
      <w:r w:rsidRPr="001F73E6">
        <w:rPr>
          <w:rFonts w:ascii="Arial" w:hAnsi="Arial" w:cs="Arial"/>
          <w:color w:val="231F20"/>
          <w:spacing w:val="-6"/>
          <w:w w:val="105"/>
        </w:rPr>
        <w:t xml:space="preserve"> </w:t>
      </w:r>
      <w:r w:rsidRPr="001F73E6">
        <w:rPr>
          <w:rFonts w:ascii="Arial" w:hAnsi="Arial" w:cs="Arial"/>
          <w:color w:val="231F20"/>
          <w:w w:val="105"/>
        </w:rPr>
        <w:t>буй</w:t>
      </w:r>
      <w:r w:rsidRPr="001F73E6">
        <w:rPr>
          <w:rFonts w:ascii="Arial" w:hAnsi="Arial" w:cs="Arial"/>
          <w:color w:val="231F20"/>
          <w:spacing w:val="-6"/>
          <w:w w:val="105"/>
        </w:rPr>
        <w:t xml:space="preserve"> </w:t>
      </w:r>
      <w:r w:rsidRPr="001F73E6">
        <w:rPr>
          <w:rFonts w:ascii="Arial" w:hAnsi="Arial" w:cs="Arial"/>
          <w:color w:val="231F20"/>
          <w:w w:val="120"/>
        </w:rPr>
        <w:t>орчиндоо</w:t>
      </w:r>
      <w:r w:rsidRPr="001F73E6">
        <w:rPr>
          <w:rFonts w:ascii="Arial" w:hAnsi="Arial" w:cs="Arial"/>
          <w:color w:val="231F20"/>
          <w:spacing w:val="-15"/>
          <w:w w:val="120"/>
        </w:rPr>
        <w:t xml:space="preserve"> </w:t>
      </w:r>
      <w:r w:rsidRPr="001F73E6">
        <w:rPr>
          <w:rFonts w:ascii="Arial" w:hAnsi="Arial" w:cs="Arial"/>
          <w:color w:val="231F20"/>
          <w:w w:val="105"/>
        </w:rPr>
        <w:t>бусадтай адил</w:t>
      </w:r>
      <w:r w:rsidRPr="001F73E6">
        <w:rPr>
          <w:rFonts w:ascii="Arial" w:hAnsi="Arial" w:cs="Arial"/>
          <w:color w:val="231F20"/>
          <w:spacing w:val="-35"/>
          <w:w w:val="105"/>
        </w:rPr>
        <w:t xml:space="preserve"> </w:t>
      </w:r>
      <w:r w:rsidRPr="001F73E6">
        <w:rPr>
          <w:rFonts w:ascii="Arial" w:hAnsi="Arial" w:cs="Arial"/>
          <w:color w:val="231F20"/>
          <w:w w:val="105"/>
        </w:rPr>
        <w:t>тэгш</w:t>
      </w:r>
      <w:r w:rsidRPr="001F73E6">
        <w:rPr>
          <w:rFonts w:ascii="Arial" w:hAnsi="Arial" w:cs="Arial"/>
          <w:color w:val="231F20"/>
          <w:spacing w:val="-35"/>
          <w:w w:val="105"/>
        </w:rPr>
        <w:t xml:space="preserve"> </w:t>
      </w:r>
      <w:r w:rsidRPr="001F73E6">
        <w:rPr>
          <w:rFonts w:ascii="Arial" w:hAnsi="Arial" w:cs="Arial"/>
          <w:color w:val="231F20"/>
          <w:w w:val="105"/>
        </w:rPr>
        <w:t>байх</w:t>
      </w:r>
      <w:r w:rsidRPr="001F73E6">
        <w:rPr>
          <w:rFonts w:ascii="Arial" w:hAnsi="Arial" w:cs="Arial"/>
          <w:color w:val="231F20"/>
          <w:spacing w:val="-35"/>
          <w:w w:val="105"/>
        </w:rPr>
        <w:t xml:space="preserve"> </w:t>
      </w:r>
      <w:r w:rsidRPr="001F73E6">
        <w:rPr>
          <w:rFonts w:ascii="Arial" w:hAnsi="Arial" w:cs="Arial"/>
          <w:color w:val="231F20"/>
          <w:w w:val="105"/>
        </w:rPr>
        <w:t>үндсэн</w:t>
      </w:r>
      <w:r w:rsidRPr="001F73E6">
        <w:rPr>
          <w:rFonts w:ascii="Arial" w:hAnsi="Arial" w:cs="Arial"/>
          <w:color w:val="231F20"/>
          <w:spacing w:val="-35"/>
          <w:w w:val="105"/>
        </w:rPr>
        <w:t xml:space="preserve"> </w:t>
      </w:r>
      <w:r w:rsidRPr="001F73E6">
        <w:rPr>
          <w:rFonts w:ascii="Arial" w:hAnsi="Arial" w:cs="Arial"/>
          <w:color w:val="231F20"/>
          <w:w w:val="105"/>
        </w:rPr>
        <w:t>дээр</w:t>
      </w:r>
      <w:r w:rsidRPr="001F73E6">
        <w:rPr>
          <w:rFonts w:ascii="Arial" w:hAnsi="Arial" w:cs="Arial"/>
          <w:color w:val="231F20"/>
          <w:spacing w:val="-35"/>
          <w:w w:val="105"/>
        </w:rPr>
        <w:t xml:space="preserve"> </w:t>
      </w:r>
      <w:r w:rsidRPr="001F73E6">
        <w:rPr>
          <w:rFonts w:ascii="Arial" w:hAnsi="Arial" w:cs="Arial"/>
          <w:color w:val="231F20"/>
          <w:w w:val="105"/>
        </w:rPr>
        <w:t>тусгай,</w:t>
      </w:r>
      <w:r w:rsidRPr="001F73E6">
        <w:rPr>
          <w:rFonts w:ascii="Arial" w:hAnsi="Arial" w:cs="Arial"/>
          <w:color w:val="231F20"/>
          <w:spacing w:val="-34"/>
          <w:w w:val="105"/>
        </w:rPr>
        <w:t xml:space="preserve"> </w:t>
      </w:r>
      <w:r w:rsidRPr="001F73E6">
        <w:rPr>
          <w:rFonts w:ascii="Arial" w:hAnsi="Arial" w:cs="Arial"/>
          <w:color w:val="231F20"/>
          <w:w w:val="105"/>
        </w:rPr>
        <w:t>үнэ</w:t>
      </w:r>
      <w:r w:rsidRPr="001F73E6">
        <w:rPr>
          <w:rFonts w:ascii="Arial" w:hAnsi="Arial" w:cs="Arial"/>
          <w:color w:val="231F20"/>
          <w:spacing w:val="-36"/>
          <w:w w:val="105"/>
        </w:rPr>
        <w:t xml:space="preserve"> </w:t>
      </w:r>
      <w:r w:rsidRPr="001F73E6">
        <w:rPr>
          <w:rFonts w:ascii="Arial" w:hAnsi="Arial" w:cs="Arial"/>
          <w:color w:val="231F20"/>
          <w:w w:val="105"/>
        </w:rPr>
        <w:t>төлбөргүй,</w:t>
      </w:r>
      <w:r w:rsidRPr="001F73E6">
        <w:rPr>
          <w:rFonts w:ascii="Arial" w:hAnsi="Arial" w:cs="Arial"/>
          <w:color w:val="231F20"/>
          <w:spacing w:val="-34"/>
          <w:w w:val="105"/>
        </w:rPr>
        <w:t xml:space="preserve"> </w:t>
      </w:r>
      <w:r w:rsidRPr="001F73E6">
        <w:rPr>
          <w:rFonts w:ascii="Arial" w:hAnsi="Arial" w:cs="Arial"/>
          <w:color w:val="231F20"/>
          <w:w w:val="105"/>
        </w:rPr>
        <w:t>чанартай,</w:t>
      </w:r>
      <w:r w:rsidRPr="001F73E6">
        <w:rPr>
          <w:rFonts w:ascii="Arial" w:hAnsi="Arial" w:cs="Arial"/>
          <w:color w:val="231F20"/>
          <w:spacing w:val="-35"/>
          <w:w w:val="105"/>
        </w:rPr>
        <w:t xml:space="preserve"> </w:t>
      </w:r>
      <w:r w:rsidRPr="001F73E6">
        <w:rPr>
          <w:rFonts w:ascii="Arial" w:hAnsi="Arial" w:cs="Arial"/>
          <w:color w:val="231F20"/>
          <w:w w:val="105"/>
        </w:rPr>
        <w:t>бага</w:t>
      </w:r>
      <w:r w:rsidRPr="001F73E6">
        <w:rPr>
          <w:rFonts w:ascii="Arial" w:hAnsi="Arial" w:cs="Arial"/>
          <w:color w:val="231F20"/>
          <w:spacing w:val="-35"/>
          <w:w w:val="105"/>
        </w:rPr>
        <w:t xml:space="preserve"> </w:t>
      </w:r>
      <w:r w:rsidRPr="001F73E6">
        <w:rPr>
          <w:rFonts w:ascii="Arial" w:hAnsi="Arial" w:cs="Arial"/>
          <w:color w:val="231F20"/>
          <w:w w:val="105"/>
        </w:rPr>
        <w:t>боловсрол</w:t>
      </w:r>
      <w:r w:rsidRPr="001F73E6">
        <w:rPr>
          <w:rFonts w:ascii="Arial" w:hAnsi="Arial" w:cs="Arial"/>
          <w:color w:val="231F20"/>
          <w:spacing w:val="-35"/>
          <w:w w:val="105"/>
        </w:rPr>
        <w:t xml:space="preserve"> </w:t>
      </w:r>
      <w:r w:rsidRPr="001F73E6">
        <w:rPr>
          <w:rFonts w:ascii="Arial" w:hAnsi="Arial" w:cs="Arial"/>
          <w:color w:val="231F20"/>
          <w:w w:val="120"/>
        </w:rPr>
        <w:t>болон</w:t>
      </w:r>
      <w:r w:rsidRPr="001F73E6">
        <w:rPr>
          <w:rFonts w:ascii="Arial" w:hAnsi="Arial" w:cs="Arial"/>
          <w:color w:val="231F20"/>
          <w:spacing w:val="-44"/>
          <w:w w:val="120"/>
        </w:rPr>
        <w:t xml:space="preserve"> </w:t>
      </w:r>
      <w:r w:rsidRPr="001F73E6">
        <w:rPr>
          <w:rFonts w:ascii="Arial" w:hAnsi="Arial" w:cs="Arial"/>
          <w:color w:val="231F20"/>
          <w:w w:val="105"/>
        </w:rPr>
        <w:t>дунд боловсролыг эзэмших боломжтой</w:t>
      </w:r>
      <w:r w:rsidRPr="001F73E6">
        <w:rPr>
          <w:rFonts w:ascii="Arial" w:hAnsi="Arial" w:cs="Arial"/>
          <w:color w:val="231F20"/>
          <w:spacing w:val="-5"/>
          <w:w w:val="105"/>
        </w:rPr>
        <w:t xml:space="preserve"> </w:t>
      </w:r>
      <w:r w:rsidRPr="001F73E6">
        <w:rPr>
          <w:rFonts w:ascii="Arial" w:hAnsi="Arial" w:cs="Arial"/>
          <w:color w:val="231F20"/>
          <w:w w:val="105"/>
        </w:rPr>
        <w:t>байх;</w:t>
      </w:r>
    </w:p>
    <w:p w14:paraId="7A6EA256" w14:textId="77777777" w:rsidR="001F73E6" w:rsidRPr="001F73E6" w:rsidRDefault="001F73E6" w:rsidP="001F73E6">
      <w:pPr>
        <w:pStyle w:val="BodyText"/>
        <w:spacing w:before="2"/>
      </w:pPr>
    </w:p>
    <w:p w14:paraId="0156AEFD" w14:textId="77777777" w:rsidR="001F73E6" w:rsidRPr="001F73E6" w:rsidRDefault="001F73E6" w:rsidP="001F73E6">
      <w:pPr>
        <w:pStyle w:val="ListParagraph"/>
        <w:widowControl w:val="0"/>
        <w:numPr>
          <w:ilvl w:val="1"/>
          <w:numId w:val="4"/>
        </w:numPr>
        <w:tabs>
          <w:tab w:val="left" w:pos="1058"/>
        </w:tabs>
        <w:autoSpaceDE w:val="0"/>
        <w:autoSpaceDN w:val="0"/>
        <w:spacing w:before="1" w:after="0" w:line="240" w:lineRule="auto"/>
        <w:ind w:left="1057" w:hanging="221"/>
        <w:contextualSpacing w:val="0"/>
        <w:rPr>
          <w:rFonts w:ascii="Arial" w:hAnsi="Arial" w:cs="Arial"/>
        </w:rPr>
      </w:pPr>
      <w:r w:rsidRPr="001F73E6">
        <w:rPr>
          <w:rFonts w:ascii="Arial" w:hAnsi="Arial" w:cs="Arial"/>
          <w:color w:val="231F20"/>
        </w:rPr>
        <w:t>хувь</w:t>
      </w:r>
      <w:r w:rsidRPr="001F73E6">
        <w:rPr>
          <w:rFonts w:ascii="Arial" w:hAnsi="Arial" w:cs="Arial"/>
          <w:color w:val="231F20"/>
          <w:spacing w:val="-20"/>
        </w:rPr>
        <w:t xml:space="preserve"> </w:t>
      </w:r>
      <w:r w:rsidRPr="001F73E6">
        <w:rPr>
          <w:rFonts w:ascii="Arial" w:hAnsi="Arial" w:cs="Arial"/>
          <w:color w:val="231F20"/>
        </w:rPr>
        <w:t>хүний</w:t>
      </w:r>
      <w:r w:rsidRPr="001F73E6">
        <w:rPr>
          <w:rFonts w:ascii="Arial" w:hAnsi="Arial" w:cs="Arial"/>
          <w:color w:val="231F20"/>
          <w:spacing w:val="-20"/>
        </w:rPr>
        <w:t xml:space="preserve"> </w:t>
      </w:r>
      <w:r w:rsidRPr="001F73E6">
        <w:rPr>
          <w:rFonts w:ascii="Arial" w:hAnsi="Arial" w:cs="Arial"/>
          <w:color w:val="231F20"/>
        </w:rPr>
        <w:t>онцлог</w:t>
      </w:r>
      <w:r w:rsidRPr="001F73E6">
        <w:rPr>
          <w:rFonts w:ascii="Arial" w:hAnsi="Arial" w:cs="Arial"/>
          <w:color w:val="231F20"/>
          <w:spacing w:val="-20"/>
        </w:rPr>
        <w:t xml:space="preserve"> </w:t>
      </w:r>
      <w:r w:rsidRPr="001F73E6">
        <w:rPr>
          <w:rFonts w:ascii="Arial" w:hAnsi="Arial" w:cs="Arial"/>
          <w:color w:val="231F20"/>
        </w:rPr>
        <w:t>шаардлагад</w:t>
      </w:r>
      <w:r w:rsidRPr="001F73E6">
        <w:rPr>
          <w:rFonts w:ascii="Arial" w:hAnsi="Arial" w:cs="Arial"/>
          <w:color w:val="231F20"/>
          <w:spacing w:val="-20"/>
        </w:rPr>
        <w:t xml:space="preserve"> </w:t>
      </w:r>
      <w:r w:rsidRPr="001F73E6">
        <w:rPr>
          <w:rFonts w:ascii="Arial" w:hAnsi="Arial" w:cs="Arial"/>
          <w:color w:val="231F20"/>
        </w:rPr>
        <w:t>нийцсэн</w:t>
      </w:r>
      <w:r w:rsidRPr="001F73E6">
        <w:rPr>
          <w:rFonts w:ascii="Arial" w:hAnsi="Arial" w:cs="Arial"/>
          <w:color w:val="231F20"/>
          <w:spacing w:val="-20"/>
        </w:rPr>
        <w:t xml:space="preserve"> </w:t>
      </w:r>
      <w:r w:rsidRPr="001F73E6">
        <w:rPr>
          <w:rFonts w:ascii="Arial" w:hAnsi="Arial" w:cs="Arial"/>
          <w:color w:val="231F20"/>
        </w:rPr>
        <w:t>боломжит</w:t>
      </w:r>
      <w:r w:rsidRPr="001F73E6">
        <w:rPr>
          <w:rFonts w:ascii="Arial" w:hAnsi="Arial" w:cs="Arial"/>
          <w:color w:val="231F20"/>
          <w:spacing w:val="-20"/>
        </w:rPr>
        <w:t xml:space="preserve"> </w:t>
      </w:r>
      <w:r w:rsidRPr="001F73E6">
        <w:rPr>
          <w:rFonts w:ascii="Arial" w:hAnsi="Arial" w:cs="Arial"/>
          <w:color w:val="231F20"/>
        </w:rPr>
        <w:t>хэрэглэгдэхүүнээр</w:t>
      </w:r>
      <w:r w:rsidRPr="001F73E6">
        <w:rPr>
          <w:rFonts w:ascii="Arial" w:hAnsi="Arial" w:cs="Arial"/>
          <w:color w:val="231F20"/>
          <w:spacing w:val="-19"/>
        </w:rPr>
        <w:t xml:space="preserve"> </w:t>
      </w:r>
      <w:r w:rsidRPr="001F73E6">
        <w:rPr>
          <w:rFonts w:ascii="Arial" w:hAnsi="Arial" w:cs="Arial"/>
          <w:color w:val="231F20"/>
        </w:rPr>
        <w:t>хангагдах;</w:t>
      </w:r>
    </w:p>
    <w:p w14:paraId="7583C931" w14:textId="77777777" w:rsidR="001F73E6" w:rsidRPr="001F73E6" w:rsidRDefault="001F73E6" w:rsidP="001F73E6">
      <w:pPr>
        <w:pStyle w:val="BodyText"/>
        <w:spacing w:before="10"/>
      </w:pPr>
    </w:p>
    <w:p w14:paraId="5BCA603A" w14:textId="77777777" w:rsidR="001F73E6" w:rsidRPr="001F73E6" w:rsidRDefault="001F73E6" w:rsidP="001F73E6">
      <w:pPr>
        <w:pStyle w:val="ListParagraph"/>
        <w:widowControl w:val="0"/>
        <w:numPr>
          <w:ilvl w:val="1"/>
          <w:numId w:val="4"/>
        </w:numPr>
        <w:tabs>
          <w:tab w:val="left" w:pos="1095"/>
        </w:tabs>
        <w:autoSpaceDE w:val="0"/>
        <w:autoSpaceDN w:val="0"/>
        <w:spacing w:after="0" w:line="240" w:lineRule="auto"/>
        <w:ind w:left="1094" w:hanging="258"/>
        <w:contextualSpacing w:val="0"/>
        <w:rPr>
          <w:rFonts w:ascii="Arial" w:hAnsi="Arial" w:cs="Arial"/>
        </w:rPr>
      </w:pPr>
      <w:r w:rsidRPr="001F73E6">
        <w:rPr>
          <w:rFonts w:ascii="Arial" w:hAnsi="Arial" w:cs="Arial"/>
          <w:color w:val="231F20"/>
          <w:w w:val="105"/>
        </w:rPr>
        <w:t>ерөнхий</w:t>
      </w:r>
      <w:r w:rsidRPr="001F73E6">
        <w:rPr>
          <w:rFonts w:ascii="Arial" w:hAnsi="Arial" w:cs="Arial"/>
          <w:color w:val="231F20"/>
          <w:spacing w:val="16"/>
          <w:w w:val="105"/>
        </w:rPr>
        <w:t xml:space="preserve"> </w:t>
      </w:r>
      <w:r w:rsidRPr="001F73E6">
        <w:rPr>
          <w:rFonts w:ascii="Arial" w:hAnsi="Arial" w:cs="Arial"/>
          <w:color w:val="231F20"/>
          <w:w w:val="105"/>
        </w:rPr>
        <w:t>боловсролын</w:t>
      </w:r>
      <w:r w:rsidRPr="001F73E6">
        <w:rPr>
          <w:rFonts w:ascii="Arial" w:hAnsi="Arial" w:cs="Arial"/>
          <w:color w:val="231F20"/>
          <w:spacing w:val="16"/>
          <w:w w:val="105"/>
        </w:rPr>
        <w:t xml:space="preserve"> </w:t>
      </w:r>
      <w:r w:rsidRPr="001F73E6">
        <w:rPr>
          <w:rFonts w:ascii="Arial" w:hAnsi="Arial" w:cs="Arial"/>
          <w:color w:val="231F20"/>
          <w:w w:val="105"/>
        </w:rPr>
        <w:t>тогтолцоонд</w:t>
      </w:r>
      <w:r w:rsidRPr="001F73E6">
        <w:rPr>
          <w:rFonts w:ascii="Arial" w:hAnsi="Arial" w:cs="Arial"/>
          <w:color w:val="231F20"/>
          <w:spacing w:val="16"/>
          <w:w w:val="105"/>
        </w:rPr>
        <w:t xml:space="preserve"> </w:t>
      </w:r>
      <w:r w:rsidRPr="001F73E6">
        <w:rPr>
          <w:rFonts w:ascii="Arial" w:hAnsi="Arial" w:cs="Arial"/>
          <w:color w:val="231F20"/>
          <w:w w:val="105"/>
        </w:rPr>
        <w:t>хөгжлийн</w:t>
      </w:r>
      <w:r w:rsidRPr="001F73E6">
        <w:rPr>
          <w:rFonts w:ascii="Arial" w:hAnsi="Arial" w:cs="Arial"/>
          <w:color w:val="231F20"/>
          <w:spacing w:val="16"/>
          <w:w w:val="105"/>
        </w:rPr>
        <w:t xml:space="preserve"> </w:t>
      </w:r>
      <w:r w:rsidRPr="001F73E6">
        <w:rPr>
          <w:rFonts w:ascii="Arial" w:hAnsi="Arial" w:cs="Arial"/>
          <w:color w:val="231F20"/>
          <w:w w:val="105"/>
        </w:rPr>
        <w:t>бэрхшээлтэй</w:t>
      </w:r>
      <w:r w:rsidRPr="001F73E6">
        <w:rPr>
          <w:rFonts w:ascii="Arial" w:hAnsi="Arial" w:cs="Arial"/>
          <w:color w:val="231F20"/>
          <w:spacing w:val="16"/>
          <w:w w:val="105"/>
        </w:rPr>
        <w:t xml:space="preserve"> </w:t>
      </w:r>
      <w:r w:rsidRPr="001F73E6">
        <w:rPr>
          <w:rFonts w:ascii="Arial" w:hAnsi="Arial" w:cs="Arial"/>
          <w:color w:val="231F20"/>
          <w:w w:val="105"/>
        </w:rPr>
        <w:t>хүмүүс</w:t>
      </w:r>
      <w:r w:rsidRPr="001F73E6">
        <w:rPr>
          <w:rFonts w:ascii="Arial" w:hAnsi="Arial" w:cs="Arial"/>
          <w:color w:val="231F20"/>
          <w:spacing w:val="16"/>
          <w:w w:val="105"/>
        </w:rPr>
        <w:t xml:space="preserve"> </w:t>
      </w:r>
      <w:r w:rsidRPr="001F73E6">
        <w:rPr>
          <w:rFonts w:ascii="Arial" w:hAnsi="Arial" w:cs="Arial"/>
          <w:color w:val="231F20"/>
          <w:w w:val="105"/>
        </w:rPr>
        <w:t>нь</w:t>
      </w:r>
      <w:r w:rsidRPr="001F73E6">
        <w:rPr>
          <w:rFonts w:ascii="Arial" w:hAnsi="Arial" w:cs="Arial"/>
          <w:color w:val="231F20"/>
          <w:spacing w:val="16"/>
          <w:w w:val="105"/>
        </w:rPr>
        <w:t xml:space="preserve"> </w:t>
      </w:r>
      <w:r w:rsidRPr="001F73E6">
        <w:rPr>
          <w:rFonts w:ascii="Arial" w:hAnsi="Arial" w:cs="Arial"/>
          <w:color w:val="231F20"/>
          <w:w w:val="105"/>
        </w:rPr>
        <w:t>өөрсдийн</w:t>
      </w:r>
    </w:p>
    <w:p w14:paraId="7DDA6702" w14:textId="77777777" w:rsidR="001F73E6" w:rsidRPr="001F73E6" w:rsidRDefault="001F73E6" w:rsidP="001F73E6">
      <w:pPr>
        <w:pStyle w:val="BodyText"/>
        <w:spacing w:before="11" w:line="249" w:lineRule="auto"/>
        <w:ind w:left="117"/>
      </w:pPr>
      <w:r w:rsidRPr="001F73E6">
        <w:rPr>
          <w:color w:val="231F20"/>
        </w:rPr>
        <w:t>үр</w:t>
      </w:r>
      <w:r w:rsidRPr="001F73E6">
        <w:rPr>
          <w:color w:val="231F20"/>
          <w:spacing w:val="-20"/>
        </w:rPr>
        <w:t xml:space="preserve"> </w:t>
      </w:r>
      <w:r w:rsidRPr="001F73E6">
        <w:rPr>
          <w:color w:val="231F20"/>
        </w:rPr>
        <w:t>дүнтэйгээр</w:t>
      </w:r>
      <w:r w:rsidRPr="001F73E6">
        <w:rPr>
          <w:color w:val="231F20"/>
          <w:spacing w:val="-19"/>
        </w:rPr>
        <w:t xml:space="preserve"> </w:t>
      </w:r>
      <w:r w:rsidRPr="001F73E6">
        <w:rPr>
          <w:color w:val="231F20"/>
        </w:rPr>
        <w:t>сурч</w:t>
      </w:r>
      <w:r w:rsidRPr="001F73E6">
        <w:rPr>
          <w:color w:val="231F20"/>
          <w:spacing w:val="-20"/>
        </w:rPr>
        <w:t xml:space="preserve"> </w:t>
      </w:r>
      <w:r w:rsidRPr="001F73E6">
        <w:rPr>
          <w:color w:val="231F20"/>
        </w:rPr>
        <w:t>боловсрох</w:t>
      </w:r>
      <w:r w:rsidRPr="001F73E6">
        <w:rPr>
          <w:color w:val="231F20"/>
          <w:spacing w:val="-19"/>
        </w:rPr>
        <w:t xml:space="preserve"> </w:t>
      </w:r>
      <w:r w:rsidRPr="001F73E6">
        <w:rPr>
          <w:color w:val="231F20"/>
        </w:rPr>
        <w:t>нөхцөл</w:t>
      </w:r>
      <w:r w:rsidRPr="001F73E6">
        <w:rPr>
          <w:color w:val="231F20"/>
          <w:spacing w:val="-20"/>
        </w:rPr>
        <w:t xml:space="preserve"> </w:t>
      </w:r>
      <w:r w:rsidRPr="001F73E6">
        <w:rPr>
          <w:color w:val="231F20"/>
        </w:rPr>
        <w:t>байдлыг</w:t>
      </w:r>
      <w:r w:rsidRPr="001F73E6">
        <w:rPr>
          <w:color w:val="231F20"/>
          <w:spacing w:val="-19"/>
        </w:rPr>
        <w:t xml:space="preserve"> </w:t>
      </w:r>
      <w:r w:rsidRPr="001F73E6">
        <w:rPr>
          <w:color w:val="231F20"/>
        </w:rPr>
        <w:t>хангуулах</w:t>
      </w:r>
      <w:r w:rsidRPr="001F73E6">
        <w:rPr>
          <w:color w:val="231F20"/>
          <w:spacing w:val="-20"/>
        </w:rPr>
        <w:t xml:space="preserve"> </w:t>
      </w:r>
      <w:r w:rsidRPr="001F73E6">
        <w:rPr>
          <w:color w:val="231F20"/>
        </w:rPr>
        <w:t>үүднээс</w:t>
      </w:r>
      <w:r w:rsidRPr="001F73E6">
        <w:rPr>
          <w:color w:val="231F20"/>
          <w:spacing w:val="-19"/>
        </w:rPr>
        <w:t xml:space="preserve"> </w:t>
      </w:r>
      <w:r w:rsidRPr="001F73E6">
        <w:rPr>
          <w:color w:val="231F20"/>
        </w:rPr>
        <w:t>шаардлагатай</w:t>
      </w:r>
      <w:r w:rsidRPr="001F73E6">
        <w:rPr>
          <w:color w:val="231F20"/>
          <w:spacing w:val="-20"/>
        </w:rPr>
        <w:t xml:space="preserve"> </w:t>
      </w:r>
      <w:r w:rsidRPr="001F73E6">
        <w:rPr>
          <w:color w:val="231F20"/>
        </w:rPr>
        <w:t>дэмжлэг туслалцаа</w:t>
      </w:r>
      <w:r w:rsidRPr="001F73E6">
        <w:rPr>
          <w:color w:val="231F20"/>
          <w:spacing w:val="-2"/>
        </w:rPr>
        <w:t xml:space="preserve"> </w:t>
      </w:r>
      <w:r w:rsidRPr="001F73E6">
        <w:rPr>
          <w:color w:val="231F20"/>
        </w:rPr>
        <w:t>авах;</w:t>
      </w:r>
    </w:p>
    <w:p w14:paraId="3EAEC50B" w14:textId="77777777" w:rsidR="001F73E6" w:rsidRPr="001F73E6" w:rsidRDefault="001F73E6" w:rsidP="001F73E6">
      <w:pPr>
        <w:pStyle w:val="BodyText"/>
        <w:spacing w:before="1"/>
      </w:pPr>
    </w:p>
    <w:p w14:paraId="51CA00A6" w14:textId="77777777" w:rsidR="001F73E6" w:rsidRPr="001F73E6" w:rsidRDefault="001F73E6" w:rsidP="001F73E6">
      <w:pPr>
        <w:pStyle w:val="BodyText"/>
        <w:spacing w:line="249" w:lineRule="auto"/>
        <w:ind w:left="174" w:right="116" w:firstLine="663"/>
        <w:jc w:val="both"/>
      </w:pPr>
      <w:r w:rsidRPr="001F73E6">
        <w:rPr>
          <w:color w:val="231F20"/>
        </w:rPr>
        <w:t>е)</w:t>
      </w:r>
      <w:r w:rsidRPr="001F73E6">
        <w:rPr>
          <w:color w:val="231F20"/>
          <w:spacing w:val="-13"/>
        </w:rPr>
        <w:t xml:space="preserve"> </w:t>
      </w:r>
      <w:r w:rsidRPr="001F73E6">
        <w:rPr>
          <w:color w:val="231F20"/>
        </w:rPr>
        <w:t>түүнчлэн,</w:t>
      </w:r>
      <w:r w:rsidRPr="001F73E6">
        <w:rPr>
          <w:color w:val="231F20"/>
          <w:spacing w:val="-13"/>
        </w:rPr>
        <w:t xml:space="preserve"> </w:t>
      </w:r>
      <w:r w:rsidRPr="001F73E6">
        <w:rPr>
          <w:color w:val="231F20"/>
        </w:rPr>
        <w:t>мэдлэг</w:t>
      </w:r>
      <w:r w:rsidRPr="001F73E6">
        <w:rPr>
          <w:color w:val="231F20"/>
          <w:spacing w:val="-13"/>
        </w:rPr>
        <w:t xml:space="preserve"> </w:t>
      </w:r>
      <w:r w:rsidRPr="001F73E6">
        <w:rPr>
          <w:color w:val="231F20"/>
        </w:rPr>
        <w:t>олгох</w:t>
      </w:r>
      <w:r w:rsidRPr="001F73E6">
        <w:rPr>
          <w:color w:val="231F20"/>
          <w:spacing w:val="-13"/>
        </w:rPr>
        <w:t xml:space="preserve"> </w:t>
      </w:r>
      <w:r w:rsidRPr="001F73E6">
        <w:rPr>
          <w:color w:val="231F20"/>
          <w:w w:val="120"/>
        </w:rPr>
        <w:t>болон</w:t>
      </w:r>
      <w:r w:rsidRPr="001F73E6">
        <w:rPr>
          <w:color w:val="231F20"/>
          <w:spacing w:val="-25"/>
          <w:w w:val="120"/>
        </w:rPr>
        <w:t xml:space="preserve"> </w:t>
      </w:r>
      <w:r w:rsidRPr="001F73E6">
        <w:rPr>
          <w:color w:val="231F20"/>
          <w:w w:val="120"/>
        </w:rPr>
        <w:t>нийгмийн</w:t>
      </w:r>
      <w:r w:rsidRPr="001F73E6">
        <w:rPr>
          <w:color w:val="231F20"/>
          <w:spacing w:val="-25"/>
          <w:w w:val="120"/>
        </w:rPr>
        <w:t xml:space="preserve"> </w:t>
      </w:r>
      <w:r w:rsidRPr="001F73E6">
        <w:rPr>
          <w:color w:val="231F20"/>
        </w:rPr>
        <w:t>хөгжилд</w:t>
      </w:r>
      <w:r w:rsidRPr="001F73E6">
        <w:rPr>
          <w:color w:val="231F20"/>
          <w:spacing w:val="-13"/>
        </w:rPr>
        <w:t xml:space="preserve"> </w:t>
      </w:r>
      <w:r w:rsidRPr="001F73E6">
        <w:rPr>
          <w:color w:val="231F20"/>
        </w:rPr>
        <w:t>аль</w:t>
      </w:r>
      <w:r w:rsidRPr="001F73E6">
        <w:rPr>
          <w:color w:val="231F20"/>
          <w:spacing w:val="-13"/>
        </w:rPr>
        <w:t xml:space="preserve"> </w:t>
      </w:r>
      <w:r w:rsidRPr="001F73E6">
        <w:rPr>
          <w:color w:val="231F20"/>
          <w:w w:val="120"/>
        </w:rPr>
        <w:t>болох</w:t>
      </w:r>
      <w:r w:rsidRPr="001F73E6">
        <w:rPr>
          <w:color w:val="231F20"/>
          <w:spacing w:val="-25"/>
          <w:w w:val="120"/>
        </w:rPr>
        <w:t xml:space="preserve"> </w:t>
      </w:r>
      <w:r w:rsidRPr="001F73E6">
        <w:rPr>
          <w:color w:val="231F20"/>
        </w:rPr>
        <w:t>дэмжлэг</w:t>
      </w:r>
      <w:r w:rsidRPr="001F73E6">
        <w:rPr>
          <w:color w:val="231F20"/>
          <w:spacing w:val="-13"/>
        </w:rPr>
        <w:t xml:space="preserve"> </w:t>
      </w:r>
      <w:r w:rsidRPr="001F73E6">
        <w:rPr>
          <w:color w:val="231F20"/>
        </w:rPr>
        <w:t xml:space="preserve">үзүүлснээр </w:t>
      </w:r>
      <w:r w:rsidRPr="001F73E6">
        <w:rPr>
          <w:color w:val="231F20"/>
          <w:w w:val="95"/>
        </w:rPr>
        <w:t>хувь</w:t>
      </w:r>
      <w:r w:rsidRPr="001F73E6">
        <w:rPr>
          <w:color w:val="231F20"/>
          <w:spacing w:val="-26"/>
          <w:w w:val="95"/>
        </w:rPr>
        <w:t xml:space="preserve"> </w:t>
      </w:r>
      <w:r w:rsidRPr="001F73E6">
        <w:rPr>
          <w:color w:val="231F20"/>
          <w:w w:val="95"/>
        </w:rPr>
        <w:t>хүнд</w:t>
      </w:r>
      <w:r w:rsidRPr="001F73E6">
        <w:rPr>
          <w:color w:val="231F20"/>
          <w:spacing w:val="-26"/>
          <w:w w:val="95"/>
        </w:rPr>
        <w:t xml:space="preserve"> </w:t>
      </w:r>
      <w:r w:rsidRPr="001F73E6">
        <w:rPr>
          <w:color w:val="231F20"/>
          <w:w w:val="95"/>
        </w:rPr>
        <w:t>зориулж</w:t>
      </w:r>
      <w:r w:rsidRPr="001F73E6">
        <w:rPr>
          <w:color w:val="231F20"/>
          <w:spacing w:val="-26"/>
          <w:w w:val="95"/>
        </w:rPr>
        <w:t xml:space="preserve"> </w:t>
      </w:r>
      <w:r w:rsidRPr="001F73E6">
        <w:rPr>
          <w:color w:val="231F20"/>
          <w:w w:val="95"/>
        </w:rPr>
        <w:t>авах</w:t>
      </w:r>
      <w:r w:rsidRPr="001F73E6">
        <w:rPr>
          <w:color w:val="231F20"/>
          <w:spacing w:val="-25"/>
          <w:w w:val="95"/>
        </w:rPr>
        <w:t xml:space="preserve"> </w:t>
      </w:r>
      <w:r w:rsidRPr="001F73E6">
        <w:rPr>
          <w:color w:val="231F20"/>
          <w:w w:val="95"/>
        </w:rPr>
        <w:t>арга</w:t>
      </w:r>
      <w:r w:rsidRPr="001F73E6">
        <w:rPr>
          <w:color w:val="231F20"/>
          <w:spacing w:val="-26"/>
          <w:w w:val="95"/>
        </w:rPr>
        <w:t xml:space="preserve"> </w:t>
      </w:r>
      <w:r w:rsidRPr="001F73E6">
        <w:rPr>
          <w:color w:val="231F20"/>
          <w:w w:val="95"/>
        </w:rPr>
        <w:t>хэмжээг</w:t>
      </w:r>
      <w:r w:rsidRPr="001F73E6">
        <w:rPr>
          <w:color w:val="231F20"/>
          <w:spacing w:val="-26"/>
          <w:w w:val="95"/>
        </w:rPr>
        <w:t xml:space="preserve"> </w:t>
      </w:r>
      <w:r w:rsidRPr="001F73E6">
        <w:rPr>
          <w:color w:val="231F20"/>
          <w:w w:val="95"/>
        </w:rPr>
        <w:t>үр</w:t>
      </w:r>
      <w:r w:rsidRPr="001F73E6">
        <w:rPr>
          <w:color w:val="231F20"/>
          <w:spacing w:val="-25"/>
          <w:w w:val="95"/>
        </w:rPr>
        <w:t xml:space="preserve"> </w:t>
      </w:r>
      <w:r w:rsidRPr="001F73E6">
        <w:rPr>
          <w:color w:val="231F20"/>
          <w:w w:val="95"/>
        </w:rPr>
        <w:t>дүнтэй</w:t>
      </w:r>
      <w:r w:rsidRPr="001F73E6">
        <w:rPr>
          <w:color w:val="231F20"/>
          <w:spacing w:val="-26"/>
          <w:w w:val="95"/>
        </w:rPr>
        <w:t xml:space="preserve"> </w:t>
      </w:r>
      <w:r w:rsidRPr="001F73E6">
        <w:rPr>
          <w:color w:val="231F20"/>
          <w:w w:val="95"/>
        </w:rPr>
        <w:t>байлгаж,</w:t>
      </w:r>
      <w:r w:rsidRPr="001F73E6">
        <w:rPr>
          <w:color w:val="231F20"/>
          <w:spacing w:val="-26"/>
          <w:w w:val="95"/>
        </w:rPr>
        <w:t xml:space="preserve"> </w:t>
      </w:r>
      <w:r w:rsidRPr="001F73E6">
        <w:rPr>
          <w:color w:val="231F20"/>
          <w:w w:val="95"/>
        </w:rPr>
        <w:t>бүрэн</w:t>
      </w:r>
      <w:r w:rsidRPr="001F73E6">
        <w:rPr>
          <w:color w:val="231F20"/>
          <w:spacing w:val="-25"/>
          <w:w w:val="95"/>
        </w:rPr>
        <w:t xml:space="preserve"> </w:t>
      </w:r>
      <w:r w:rsidRPr="001F73E6">
        <w:rPr>
          <w:color w:val="231F20"/>
          <w:w w:val="95"/>
        </w:rPr>
        <w:t>дүүрэн</w:t>
      </w:r>
      <w:r w:rsidRPr="001F73E6">
        <w:rPr>
          <w:color w:val="231F20"/>
          <w:spacing w:val="-26"/>
          <w:w w:val="95"/>
        </w:rPr>
        <w:t xml:space="preserve"> </w:t>
      </w:r>
      <w:r w:rsidRPr="001F73E6">
        <w:rPr>
          <w:color w:val="231F20"/>
          <w:w w:val="95"/>
        </w:rPr>
        <w:t>оролцуулах</w:t>
      </w:r>
      <w:r w:rsidRPr="001F73E6">
        <w:rPr>
          <w:color w:val="231F20"/>
          <w:spacing w:val="-26"/>
          <w:w w:val="95"/>
        </w:rPr>
        <w:t xml:space="preserve"> </w:t>
      </w:r>
      <w:r w:rsidRPr="001F73E6">
        <w:rPr>
          <w:color w:val="231F20"/>
          <w:w w:val="95"/>
        </w:rPr>
        <w:t xml:space="preserve">зорилтыг </w:t>
      </w:r>
      <w:r w:rsidRPr="001F73E6">
        <w:rPr>
          <w:color w:val="231F20"/>
        </w:rPr>
        <w:t>хангах.</w:t>
      </w:r>
    </w:p>
    <w:p w14:paraId="4D87CF59" w14:textId="77777777" w:rsidR="001F73E6" w:rsidRPr="001F73E6" w:rsidRDefault="001F73E6" w:rsidP="001F73E6">
      <w:pPr>
        <w:pStyle w:val="BodyText"/>
        <w:spacing w:before="2"/>
      </w:pPr>
    </w:p>
    <w:p w14:paraId="6E2A6A83" w14:textId="77777777" w:rsidR="001F73E6" w:rsidRPr="001F73E6" w:rsidRDefault="001F73E6" w:rsidP="001F73E6">
      <w:pPr>
        <w:pStyle w:val="ListParagraph"/>
        <w:widowControl w:val="0"/>
        <w:numPr>
          <w:ilvl w:val="0"/>
          <w:numId w:val="4"/>
        </w:numPr>
        <w:tabs>
          <w:tab w:val="left" w:pos="347"/>
        </w:tabs>
        <w:autoSpaceDE w:val="0"/>
        <w:autoSpaceDN w:val="0"/>
        <w:spacing w:before="1" w:after="0" w:line="249" w:lineRule="auto"/>
        <w:ind w:right="114" w:firstLine="0"/>
        <w:contextualSpacing w:val="0"/>
        <w:jc w:val="both"/>
        <w:rPr>
          <w:rFonts w:ascii="Arial" w:hAnsi="Arial" w:cs="Arial"/>
        </w:rPr>
      </w:pPr>
      <w:r w:rsidRPr="001F73E6">
        <w:rPr>
          <w:rFonts w:ascii="Arial" w:hAnsi="Arial" w:cs="Arial"/>
          <w:color w:val="231F20"/>
          <w:w w:val="120"/>
        </w:rPr>
        <w:t>Оролцогч</w:t>
      </w:r>
      <w:r w:rsidRPr="001F73E6">
        <w:rPr>
          <w:rFonts w:ascii="Arial" w:hAnsi="Arial" w:cs="Arial"/>
          <w:color w:val="231F20"/>
          <w:spacing w:val="-56"/>
          <w:w w:val="120"/>
        </w:rPr>
        <w:t xml:space="preserve"> </w:t>
      </w:r>
      <w:r w:rsidRPr="001F73E6">
        <w:rPr>
          <w:rFonts w:ascii="Arial" w:hAnsi="Arial" w:cs="Arial"/>
          <w:color w:val="231F20"/>
        </w:rPr>
        <w:t>улсууд</w:t>
      </w:r>
      <w:r w:rsidRPr="001F73E6">
        <w:rPr>
          <w:rFonts w:ascii="Arial" w:hAnsi="Arial" w:cs="Arial"/>
          <w:color w:val="231F20"/>
          <w:spacing w:val="-44"/>
        </w:rPr>
        <w:t xml:space="preserve"> </w:t>
      </w:r>
      <w:r w:rsidRPr="001F73E6">
        <w:rPr>
          <w:rFonts w:ascii="Arial" w:hAnsi="Arial" w:cs="Arial"/>
          <w:color w:val="231F20"/>
        </w:rPr>
        <w:t>нь</w:t>
      </w:r>
      <w:r w:rsidRPr="001F73E6">
        <w:rPr>
          <w:rFonts w:ascii="Arial" w:hAnsi="Arial" w:cs="Arial"/>
          <w:color w:val="231F20"/>
          <w:spacing w:val="-43"/>
        </w:rPr>
        <w:t xml:space="preserve"> </w:t>
      </w:r>
      <w:r w:rsidRPr="001F73E6">
        <w:rPr>
          <w:rFonts w:ascii="Arial" w:hAnsi="Arial" w:cs="Arial"/>
          <w:color w:val="231F20"/>
        </w:rPr>
        <w:t>хөгжлийн</w:t>
      </w:r>
      <w:r w:rsidRPr="001F73E6">
        <w:rPr>
          <w:rFonts w:ascii="Arial" w:hAnsi="Arial" w:cs="Arial"/>
          <w:color w:val="231F20"/>
          <w:spacing w:val="-44"/>
        </w:rPr>
        <w:t xml:space="preserve"> </w:t>
      </w:r>
      <w:r w:rsidRPr="001F73E6">
        <w:rPr>
          <w:rFonts w:ascii="Arial" w:hAnsi="Arial" w:cs="Arial"/>
          <w:color w:val="231F20"/>
        </w:rPr>
        <w:t>бэрхшээлтэй</w:t>
      </w:r>
      <w:r w:rsidRPr="001F73E6">
        <w:rPr>
          <w:rFonts w:ascii="Arial" w:hAnsi="Arial" w:cs="Arial"/>
          <w:color w:val="231F20"/>
          <w:spacing w:val="-43"/>
        </w:rPr>
        <w:t xml:space="preserve"> </w:t>
      </w:r>
      <w:r w:rsidRPr="001F73E6">
        <w:rPr>
          <w:rFonts w:ascii="Arial" w:hAnsi="Arial" w:cs="Arial"/>
          <w:color w:val="231F20"/>
        </w:rPr>
        <w:t>хүмүүс</w:t>
      </w:r>
      <w:r w:rsidRPr="001F73E6">
        <w:rPr>
          <w:rFonts w:ascii="Arial" w:hAnsi="Arial" w:cs="Arial"/>
          <w:color w:val="231F20"/>
          <w:spacing w:val="-44"/>
        </w:rPr>
        <w:t xml:space="preserve"> </w:t>
      </w:r>
      <w:r w:rsidRPr="001F73E6">
        <w:rPr>
          <w:rFonts w:ascii="Arial" w:hAnsi="Arial" w:cs="Arial"/>
          <w:color w:val="231F20"/>
          <w:w w:val="120"/>
        </w:rPr>
        <w:t>нийгмийн</w:t>
      </w:r>
      <w:r w:rsidRPr="001F73E6">
        <w:rPr>
          <w:rFonts w:ascii="Arial" w:hAnsi="Arial" w:cs="Arial"/>
          <w:color w:val="231F20"/>
          <w:spacing w:val="-55"/>
          <w:w w:val="120"/>
        </w:rPr>
        <w:t xml:space="preserve"> </w:t>
      </w:r>
      <w:r w:rsidRPr="001F73E6">
        <w:rPr>
          <w:rFonts w:ascii="Arial" w:hAnsi="Arial" w:cs="Arial"/>
          <w:color w:val="231F20"/>
        </w:rPr>
        <w:t>гишүүний</w:t>
      </w:r>
      <w:r w:rsidRPr="001F73E6">
        <w:rPr>
          <w:rFonts w:ascii="Arial" w:hAnsi="Arial" w:cs="Arial"/>
          <w:color w:val="231F20"/>
          <w:spacing w:val="-44"/>
        </w:rPr>
        <w:t xml:space="preserve"> </w:t>
      </w:r>
      <w:r w:rsidRPr="001F73E6">
        <w:rPr>
          <w:rFonts w:ascii="Arial" w:hAnsi="Arial" w:cs="Arial"/>
          <w:color w:val="231F20"/>
        </w:rPr>
        <w:t>хувьд</w:t>
      </w:r>
      <w:r w:rsidRPr="001F73E6">
        <w:rPr>
          <w:rFonts w:ascii="Arial" w:hAnsi="Arial" w:cs="Arial"/>
          <w:color w:val="231F20"/>
          <w:spacing w:val="-43"/>
        </w:rPr>
        <w:t xml:space="preserve"> </w:t>
      </w:r>
      <w:r w:rsidRPr="001F73E6">
        <w:rPr>
          <w:rFonts w:ascii="Arial" w:hAnsi="Arial" w:cs="Arial"/>
          <w:color w:val="231F20"/>
        </w:rPr>
        <w:t xml:space="preserve">боловсролд бүрэн дүүрэн, тэгш </w:t>
      </w:r>
      <w:r w:rsidRPr="001F73E6">
        <w:rPr>
          <w:rFonts w:ascii="Arial" w:hAnsi="Arial" w:cs="Arial"/>
          <w:color w:val="231F20"/>
          <w:w w:val="120"/>
        </w:rPr>
        <w:t xml:space="preserve">оролцоход </w:t>
      </w:r>
      <w:r w:rsidRPr="001F73E6">
        <w:rPr>
          <w:rFonts w:ascii="Arial" w:hAnsi="Arial" w:cs="Arial"/>
          <w:color w:val="231F20"/>
        </w:rPr>
        <w:t xml:space="preserve">нь дэмжлэг үзүүлэх амьдралын </w:t>
      </w:r>
      <w:r w:rsidRPr="001F73E6">
        <w:rPr>
          <w:rFonts w:ascii="Arial" w:hAnsi="Arial" w:cs="Arial"/>
          <w:color w:val="231F20"/>
          <w:w w:val="120"/>
        </w:rPr>
        <w:t xml:space="preserve">болон нийгмийн </w:t>
      </w:r>
      <w:r w:rsidRPr="001F73E6">
        <w:rPr>
          <w:rFonts w:ascii="Arial" w:hAnsi="Arial" w:cs="Arial"/>
          <w:color w:val="231F20"/>
        </w:rPr>
        <w:t>хөгжлийн ур</w:t>
      </w:r>
      <w:r w:rsidRPr="001F73E6">
        <w:rPr>
          <w:rFonts w:ascii="Arial" w:hAnsi="Arial" w:cs="Arial"/>
          <w:color w:val="231F20"/>
          <w:spacing w:val="-38"/>
        </w:rPr>
        <w:t xml:space="preserve"> </w:t>
      </w:r>
      <w:r w:rsidRPr="001F73E6">
        <w:rPr>
          <w:rFonts w:ascii="Arial" w:hAnsi="Arial" w:cs="Arial"/>
          <w:color w:val="231F20"/>
        </w:rPr>
        <w:t>чадваруудыг</w:t>
      </w:r>
      <w:r w:rsidRPr="001F73E6">
        <w:rPr>
          <w:rFonts w:ascii="Arial" w:hAnsi="Arial" w:cs="Arial"/>
          <w:color w:val="231F20"/>
          <w:spacing w:val="-38"/>
        </w:rPr>
        <w:t xml:space="preserve"> </w:t>
      </w:r>
      <w:r w:rsidRPr="001F73E6">
        <w:rPr>
          <w:rFonts w:ascii="Arial" w:hAnsi="Arial" w:cs="Arial"/>
          <w:color w:val="231F20"/>
        </w:rPr>
        <w:t>эзэмших</w:t>
      </w:r>
      <w:r w:rsidRPr="001F73E6">
        <w:rPr>
          <w:rFonts w:ascii="Arial" w:hAnsi="Arial" w:cs="Arial"/>
          <w:color w:val="231F20"/>
          <w:spacing w:val="-38"/>
        </w:rPr>
        <w:t xml:space="preserve"> </w:t>
      </w:r>
      <w:r w:rsidRPr="001F73E6">
        <w:rPr>
          <w:rFonts w:ascii="Arial" w:hAnsi="Arial" w:cs="Arial"/>
          <w:color w:val="231F20"/>
        </w:rPr>
        <w:t>боломжийг</w:t>
      </w:r>
      <w:r w:rsidRPr="001F73E6">
        <w:rPr>
          <w:rFonts w:ascii="Arial" w:hAnsi="Arial" w:cs="Arial"/>
          <w:color w:val="231F20"/>
          <w:spacing w:val="-37"/>
        </w:rPr>
        <w:t xml:space="preserve"> </w:t>
      </w:r>
      <w:r w:rsidRPr="001F73E6">
        <w:rPr>
          <w:rFonts w:ascii="Arial" w:hAnsi="Arial" w:cs="Arial"/>
          <w:color w:val="231F20"/>
          <w:w w:val="120"/>
        </w:rPr>
        <w:t>олгоно.</w:t>
      </w:r>
      <w:r w:rsidRPr="001F73E6">
        <w:rPr>
          <w:rFonts w:ascii="Arial" w:hAnsi="Arial" w:cs="Arial"/>
          <w:color w:val="231F20"/>
          <w:spacing w:val="-50"/>
          <w:w w:val="120"/>
        </w:rPr>
        <w:t xml:space="preserve"> </w:t>
      </w:r>
      <w:r w:rsidRPr="001F73E6">
        <w:rPr>
          <w:rFonts w:ascii="Arial" w:hAnsi="Arial" w:cs="Arial"/>
          <w:color w:val="231F20"/>
        </w:rPr>
        <w:t>Үүний</w:t>
      </w:r>
      <w:r w:rsidRPr="001F73E6">
        <w:rPr>
          <w:rFonts w:ascii="Arial" w:hAnsi="Arial" w:cs="Arial"/>
          <w:color w:val="231F20"/>
          <w:spacing w:val="-38"/>
        </w:rPr>
        <w:t xml:space="preserve"> </w:t>
      </w:r>
      <w:r w:rsidRPr="001F73E6">
        <w:rPr>
          <w:rFonts w:ascii="Arial" w:hAnsi="Arial" w:cs="Arial"/>
          <w:color w:val="231F20"/>
        </w:rPr>
        <w:t>тул</w:t>
      </w:r>
      <w:r w:rsidRPr="001F73E6">
        <w:rPr>
          <w:rFonts w:ascii="Arial" w:hAnsi="Arial" w:cs="Arial"/>
          <w:color w:val="231F20"/>
          <w:spacing w:val="-38"/>
        </w:rPr>
        <w:t xml:space="preserve"> </w:t>
      </w:r>
      <w:r w:rsidRPr="001F73E6">
        <w:rPr>
          <w:rFonts w:ascii="Arial" w:hAnsi="Arial" w:cs="Arial"/>
          <w:color w:val="231F20"/>
          <w:w w:val="120"/>
        </w:rPr>
        <w:t>оролцогч</w:t>
      </w:r>
      <w:r w:rsidRPr="001F73E6">
        <w:rPr>
          <w:rFonts w:ascii="Arial" w:hAnsi="Arial" w:cs="Arial"/>
          <w:color w:val="231F20"/>
          <w:spacing w:val="-49"/>
          <w:w w:val="120"/>
        </w:rPr>
        <w:t xml:space="preserve"> </w:t>
      </w:r>
      <w:r w:rsidRPr="001F73E6">
        <w:rPr>
          <w:rFonts w:ascii="Arial" w:hAnsi="Arial" w:cs="Arial"/>
          <w:color w:val="231F20"/>
        </w:rPr>
        <w:t>улсууд</w:t>
      </w:r>
      <w:r w:rsidRPr="001F73E6">
        <w:rPr>
          <w:rFonts w:ascii="Arial" w:hAnsi="Arial" w:cs="Arial"/>
          <w:color w:val="231F20"/>
          <w:spacing w:val="-38"/>
        </w:rPr>
        <w:t xml:space="preserve"> </w:t>
      </w:r>
      <w:r w:rsidRPr="001F73E6">
        <w:rPr>
          <w:rFonts w:ascii="Arial" w:hAnsi="Arial" w:cs="Arial"/>
          <w:color w:val="231F20"/>
        </w:rPr>
        <w:t>нь</w:t>
      </w:r>
      <w:r w:rsidRPr="001F73E6">
        <w:rPr>
          <w:rFonts w:ascii="Arial" w:hAnsi="Arial" w:cs="Arial"/>
          <w:color w:val="231F20"/>
          <w:spacing w:val="-38"/>
        </w:rPr>
        <w:t xml:space="preserve"> </w:t>
      </w:r>
      <w:r w:rsidRPr="001F73E6">
        <w:rPr>
          <w:rFonts w:ascii="Arial" w:hAnsi="Arial" w:cs="Arial"/>
          <w:color w:val="231F20"/>
        </w:rPr>
        <w:t>дараахь</w:t>
      </w:r>
      <w:r w:rsidRPr="001F73E6">
        <w:rPr>
          <w:rFonts w:ascii="Arial" w:hAnsi="Arial" w:cs="Arial"/>
          <w:color w:val="231F20"/>
          <w:spacing w:val="-38"/>
        </w:rPr>
        <w:t xml:space="preserve"> </w:t>
      </w:r>
      <w:r w:rsidRPr="001F73E6">
        <w:rPr>
          <w:rFonts w:ascii="Arial" w:hAnsi="Arial" w:cs="Arial"/>
          <w:color w:val="231F20"/>
        </w:rPr>
        <w:t>зүйлийг оролцуулан шаардлагатай бусад арга хэмжээ</w:t>
      </w:r>
      <w:r w:rsidRPr="001F73E6">
        <w:rPr>
          <w:rFonts w:ascii="Arial" w:hAnsi="Arial" w:cs="Arial"/>
          <w:color w:val="231F20"/>
          <w:spacing w:val="-14"/>
        </w:rPr>
        <w:t xml:space="preserve"> </w:t>
      </w:r>
      <w:r w:rsidRPr="001F73E6">
        <w:rPr>
          <w:rFonts w:ascii="Arial" w:hAnsi="Arial" w:cs="Arial"/>
          <w:color w:val="231F20"/>
        </w:rPr>
        <w:t>авна:</w:t>
      </w:r>
    </w:p>
    <w:p w14:paraId="6C4513FB" w14:textId="77777777" w:rsidR="001F73E6" w:rsidRPr="001F73E6" w:rsidRDefault="001F73E6" w:rsidP="001F73E6">
      <w:pPr>
        <w:pStyle w:val="BodyText"/>
        <w:spacing w:before="3"/>
      </w:pPr>
    </w:p>
    <w:p w14:paraId="311C6FB5" w14:textId="77777777" w:rsidR="001F73E6" w:rsidRPr="001F73E6" w:rsidRDefault="001F73E6" w:rsidP="001F73E6">
      <w:pPr>
        <w:pStyle w:val="ListParagraph"/>
        <w:widowControl w:val="0"/>
        <w:numPr>
          <w:ilvl w:val="1"/>
          <w:numId w:val="4"/>
        </w:numPr>
        <w:tabs>
          <w:tab w:val="left" w:pos="1075"/>
        </w:tabs>
        <w:autoSpaceDE w:val="0"/>
        <w:autoSpaceDN w:val="0"/>
        <w:spacing w:after="0" w:line="249" w:lineRule="auto"/>
        <w:ind w:right="114" w:firstLine="720"/>
        <w:contextualSpacing w:val="0"/>
        <w:jc w:val="both"/>
        <w:rPr>
          <w:rFonts w:ascii="Arial" w:hAnsi="Arial" w:cs="Arial"/>
        </w:rPr>
      </w:pPr>
      <w:r w:rsidRPr="001F73E6">
        <w:rPr>
          <w:rFonts w:ascii="Arial" w:hAnsi="Arial" w:cs="Arial"/>
          <w:color w:val="231F20"/>
        </w:rPr>
        <w:t>брайль</w:t>
      </w:r>
      <w:r w:rsidRPr="001F73E6">
        <w:rPr>
          <w:rFonts w:ascii="Arial" w:hAnsi="Arial" w:cs="Arial"/>
          <w:color w:val="231F20"/>
          <w:spacing w:val="-11"/>
        </w:rPr>
        <w:t xml:space="preserve"> </w:t>
      </w:r>
      <w:r w:rsidRPr="001F73E6">
        <w:rPr>
          <w:rFonts w:ascii="Arial" w:hAnsi="Arial" w:cs="Arial"/>
          <w:color w:val="231F20"/>
        </w:rPr>
        <w:t>үсэг</w:t>
      </w:r>
      <w:r w:rsidRPr="001F73E6">
        <w:rPr>
          <w:rFonts w:ascii="Arial" w:hAnsi="Arial" w:cs="Arial"/>
          <w:color w:val="231F20"/>
          <w:spacing w:val="-11"/>
        </w:rPr>
        <w:t xml:space="preserve"> </w:t>
      </w:r>
      <w:r w:rsidRPr="001F73E6">
        <w:rPr>
          <w:rFonts w:ascii="Arial" w:hAnsi="Arial" w:cs="Arial"/>
          <w:color w:val="231F20"/>
          <w:w w:val="130"/>
        </w:rPr>
        <w:t>болон</w:t>
      </w:r>
      <w:r w:rsidRPr="001F73E6">
        <w:rPr>
          <w:rFonts w:ascii="Arial" w:hAnsi="Arial" w:cs="Arial"/>
          <w:color w:val="231F20"/>
          <w:spacing w:val="-30"/>
          <w:w w:val="130"/>
        </w:rPr>
        <w:t xml:space="preserve"> </w:t>
      </w:r>
      <w:r w:rsidRPr="001F73E6">
        <w:rPr>
          <w:rFonts w:ascii="Arial" w:hAnsi="Arial" w:cs="Arial"/>
          <w:color w:val="231F20"/>
        </w:rPr>
        <w:t>түүнтэй</w:t>
      </w:r>
      <w:r w:rsidRPr="001F73E6">
        <w:rPr>
          <w:rFonts w:ascii="Arial" w:hAnsi="Arial" w:cs="Arial"/>
          <w:color w:val="231F20"/>
          <w:spacing w:val="-11"/>
        </w:rPr>
        <w:t xml:space="preserve"> </w:t>
      </w:r>
      <w:r w:rsidRPr="001F73E6">
        <w:rPr>
          <w:rFonts w:ascii="Arial" w:hAnsi="Arial" w:cs="Arial"/>
          <w:color w:val="231F20"/>
        </w:rPr>
        <w:t>төстэй</w:t>
      </w:r>
      <w:r w:rsidRPr="001F73E6">
        <w:rPr>
          <w:rFonts w:ascii="Arial" w:hAnsi="Arial" w:cs="Arial"/>
          <w:color w:val="231F20"/>
          <w:spacing w:val="-10"/>
        </w:rPr>
        <w:t xml:space="preserve"> </w:t>
      </w:r>
      <w:r w:rsidRPr="001F73E6">
        <w:rPr>
          <w:rFonts w:ascii="Arial" w:hAnsi="Arial" w:cs="Arial"/>
          <w:color w:val="231F20"/>
          <w:w w:val="130"/>
        </w:rPr>
        <w:t>өөр</w:t>
      </w:r>
      <w:r w:rsidRPr="001F73E6">
        <w:rPr>
          <w:rFonts w:ascii="Arial" w:hAnsi="Arial" w:cs="Arial"/>
          <w:color w:val="231F20"/>
          <w:spacing w:val="-30"/>
          <w:w w:val="130"/>
        </w:rPr>
        <w:t xml:space="preserve"> </w:t>
      </w:r>
      <w:r w:rsidRPr="001F73E6">
        <w:rPr>
          <w:rFonts w:ascii="Arial" w:hAnsi="Arial" w:cs="Arial"/>
          <w:color w:val="231F20"/>
        </w:rPr>
        <w:t>үсэг,</w:t>
      </w:r>
      <w:r w:rsidRPr="001F73E6">
        <w:rPr>
          <w:rFonts w:ascii="Arial" w:hAnsi="Arial" w:cs="Arial"/>
          <w:color w:val="231F20"/>
          <w:spacing w:val="-11"/>
        </w:rPr>
        <w:t xml:space="preserve"> </w:t>
      </w:r>
      <w:r w:rsidRPr="001F73E6">
        <w:rPr>
          <w:rFonts w:ascii="Arial" w:hAnsi="Arial" w:cs="Arial"/>
          <w:color w:val="231F20"/>
        </w:rPr>
        <w:t>нэмэлт</w:t>
      </w:r>
      <w:r w:rsidRPr="001F73E6">
        <w:rPr>
          <w:rFonts w:ascii="Arial" w:hAnsi="Arial" w:cs="Arial"/>
          <w:color w:val="231F20"/>
          <w:spacing w:val="-11"/>
        </w:rPr>
        <w:t xml:space="preserve"> </w:t>
      </w:r>
      <w:r w:rsidRPr="001F73E6">
        <w:rPr>
          <w:rFonts w:ascii="Arial" w:hAnsi="Arial" w:cs="Arial"/>
          <w:color w:val="231F20"/>
          <w:w w:val="130"/>
        </w:rPr>
        <w:t>болон</w:t>
      </w:r>
      <w:r w:rsidRPr="001F73E6">
        <w:rPr>
          <w:rFonts w:ascii="Arial" w:hAnsi="Arial" w:cs="Arial"/>
          <w:color w:val="231F20"/>
          <w:spacing w:val="-29"/>
          <w:w w:val="130"/>
        </w:rPr>
        <w:t xml:space="preserve"> </w:t>
      </w:r>
      <w:r w:rsidRPr="001F73E6">
        <w:rPr>
          <w:rFonts w:ascii="Arial" w:hAnsi="Arial" w:cs="Arial"/>
          <w:color w:val="231F20"/>
        </w:rPr>
        <w:t>сонголтот</w:t>
      </w:r>
      <w:r w:rsidRPr="001F73E6">
        <w:rPr>
          <w:rFonts w:ascii="Arial" w:hAnsi="Arial" w:cs="Arial"/>
          <w:color w:val="231F20"/>
          <w:spacing w:val="-11"/>
        </w:rPr>
        <w:t xml:space="preserve"> </w:t>
      </w:r>
      <w:r w:rsidRPr="001F73E6">
        <w:rPr>
          <w:rFonts w:ascii="Arial" w:hAnsi="Arial" w:cs="Arial"/>
          <w:color w:val="231F20"/>
        </w:rPr>
        <w:t>арга,</w:t>
      </w:r>
      <w:r w:rsidRPr="001F73E6">
        <w:rPr>
          <w:rFonts w:ascii="Arial" w:hAnsi="Arial" w:cs="Arial"/>
          <w:color w:val="231F20"/>
          <w:spacing w:val="-11"/>
        </w:rPr>
        <w:t xml:space="preserve"> </w:t>
      </w:r>
      <w:r w:rsidRPr="001F73E6">
        <w:rPr>
          <w:rFonts w:ascii="Arial" w:hAnsi="Arial" w:cs="Arial"/>
          <w:color w:val="231F20"/>
        </w:rPr>
        <w:t xml:space="preserve">төрөл хэлбэр, харилцаанд хэрэглэх бусад хэв маяг, түүнчлэн </w:t>
      </w:r>
      <w:r w:rsidRPr="001F73E6">
        <w:rPr>
          <w:rFonts w:ascii="Arial" w:hAnsi="Arial" w:cs="Arial"/>
          <w:color w:val="231F20"/>
          <w:w w:val="130"/>
        </w:rPr>
        <w:t xml:space="preserve">орон </w:t>
      </w:r>
      <w:r w:rsidRPr="001F73E6">
        <w:rPr>
          <w:rFonts w:ascii="Arial" w:hAnsi="Arial" w:cs="Arial"/>
          <w:color w:val="231F20"/>
        </w:rPr>
        <w:t>зайн чигийг</w:t>
      </w:r>
      <w:r w:rsidRPr="001F73E6">
        <w:rPr>
          <w:rFonts w:ascii="Arial" w:hAnsi="Arial" w:cs="Arial"/>
          <w:color w:val="231F20"/>
          <w:spacing w:val="54"/>
        </w:rPr>
        <w:t xml:space="preserve"> </w:t>
      </w:r>
      <w:r w:rsidRPr="001F73E6">
        <w:rPr>
          <w:rFonts w:ascii="Arial" w:hAnsi="Arial" w:cs="Arial"/>
          <w:color w:val="231F20"/>
        </w:rPr>
        <w:t>баримжаалах</w:t>
      </w:r>
    </w:p>
    <w:p w14:paraId="43DD3A95" w14:textId="77777777" w:rsidR="001F73E6" w:rsidRPr="001F73E6" w:rsidRDefault="001F73E6" w:rsidP="001F73E6">
      <w:pPr>
        <w:pStyle w:val="BodyText"/>
        <w:spacing w:before="138"/>
        <w:ind w:left="117"/>
        <w:jc w:val="both"/>
      </w:pPr>
      <w:r w:rsidRPr="001F73E6">
        <w:rPr>
          <w:color w:val="231F20"/>
          <w:w w:val="120"/>
        </w:rPr>
        <w:t xml:space="preserve">болон </w:t>
      </w:r>
      <w:r w:rsidRPr="001F73E6">
        <w:rPr>
          <w:color w:val="231F20"/>
          <w:w w:val="105"/>
        </w:rPr>
        <w:t xml:space="preserve">хөдөлгөөн дэмжих ур чадвар эзэмшүүлэх, үе тэнгийнхэн </w:t>
      </w:r>
      <w:r w:rsidRPr="001F73E6">
        <w:rPr>
          <w:color w:val="231F20"/>
          <w:w w:val="120"/>
        </w:rPr>
        <w:t xml:space="preserve">болон </w:t>
      </w:r>
      <w:r w:rsidRPr="001F73E6">
        <w:rPr>
          <w:color w:val="231F20"/>
        </w:rPr>
        <w:t xml:space="preserve">сургагч </w:t>
      </w:r>
      <w:r w:rsidRPr="001F73E6">
        <w:rPr>
          <w:color w:val="231F20"/>
          <w:w w:val="105"/>
        </w:rPr>
        <w:t>нараас</w:t>
      </w:r>
    </w:p>
    <w:p w14:paraId="191D2FF0" w14:textId="77777777" w:rsidR="001F73E6" w:rsidRPr="001F73E6" w:rsidRDefault="001F73E6" w:rsidP="001F73E6">
      <w:pPr>
        <w:pStyle w:val="BodyText"/>
        <w:spacing w:before="11"/>
        <w:ind w:left="117"/>
        <w:jc w:val="both"/>
      </w:pPr>
      <w:r w:rsidRPr="001F73E6">
        <w:rPr>
          <w:color w:val="231F20"/>
        </w:rPr>
        <w:t>үзүүлэх туслалцаанд дэмжлэг үзүүлэх;</w:t>
      </w:r>
    </w:p>
    <w:p w14:paraId="0FC4BA72" w14:textId="77777777" w:rsidR="001F73E6" w:rsidRPr="001F73E6" w:rsidRDefault="001F73E6" w:rsidP="001F73E6">
      <w:pPr>
        <w:pStyle w:val="BodyText"/>
        <w:spacing w:before="10"/>
      </w:pPr>
    </w:p>
    <w:p w14:paraId="093159FF" w14:textId="77777777" w:rsidR="001F73E6" w:rsidRPr="001F73E6" w:rsidRDefault="001F73E6" w:rsidP="001F73E6">
      <w:pPr>
        <w:pStyle w:val="ListParagraph"/>
        <w:widowControl w:val="0"/>
        <w:numPr>
          <w:ilvl w:val="0"/>
          <w:numId w:val="6"/>
        </w:numPr>
        <w:tabs>
          <w:tab w:val="left" w:pos="1090"/>
        </w:tabs>
        <w:autoSpaceDE w:val="0"/>
        <w:autoSpaceDN w:val="0"/>
        <w:spacing w:after="0" w:line="249" w:lineRule="auto"/>
        <w:ind w:right="116"/>
        <w:contextualSpacing w:val="0"/>
        <w:jc w:val="both"/>
        <w:rPr>
          <w:rFonts w:ascii="Arial" w:hAnsi="Arial" w:cs="Arial"/>
        </w:rPr>
      </w:pPr>
      <w:r w:rsidRPr="001F73E6">
        <w:rPr>
          <w:rFonts w:ascii="Arial" w:hAnsi="Arial" w:cs="Arial"/>
          <w:color w:val="231F20"/>
          <w:w w:val="120"/>
        </w:rPr>
        <w:t>дохионы</w:t>
      </w:r>
      <w:r w:rsidRPr="001F73E6">
        <w:rPr>
          <w:rFonts w:ascii="Arial" w:hAnsi="Arial" w:cs="Arial"/>
          <w:color w:val="231F20"/>
          <w:spacing w:val="-48"/>
          <w:w w:val="120"/>
        </w:rPr>
        <w:t xml:space="preserve"> </w:t>
      </w:r>
      <w:r w:rsidRPr="001F73E6">
        <w:rPr>
          <w:rFonts w:ascii="Arial" w:hAnsi="Arial" w:cs="Arial"/>
          <w:color w:val="231F20"/>
        </w:rPr>
        <w:t>хэл</w:t>
      </w:r>
      <w:r w:rsidRPr="001F73E6">
        <w:rPr>
          <w:rFonts w:ascii="Arial" w:hAnsi="Arial" w:cs="Arial"/>
          <w:color w:val="231F20"/>
          <w:spacing w:val="-34"/>
        </w:rPr>
        <w:t xml:space="preserve"> </w:t>
      </w:r>
      <w:r w:rsidRPr="001F73E6">
        <w:rPr>
          <w:rFonts w:ascii="Arial" w:hAnsi="Arial" w:cs="Arial"/>
          <w:color w:val="231F20"/>
        </w:rPr>
        <w:t>сургахад</w:t>
      </w:r>
      <w:r w:rsidRPr="001F73E6">
        <w:rPr>
          <w:rFonts w:ascii="Arial" w:hAnsi="Arial" w:cs="Arial"/>
          <w:color w:val="231F20"/>
          <w:spacing w:val="-35"/>
        </w:rPr>
        <w:t xml:space="preserve"> </w:t>
      </w:r>
      <w:r w:rsidRPr="001F73E6">
        <w:rPr>
          <w:rFonts w:ascii="Arial" w:hAnsi="Arial" w:cs="Arial"/>
          <w:color w:val="231F20"/>
        </w:rPr>
        <w:t>туслалцаа</w:t>
      </w:r>
      <w:r w:rsidRPr="001F73E6">
        <w:rPr>
          <w:rFonts w:ascii="Arial" w:hAnsi="Arial" w:cs="Arial"/>
          <w:color w:val="231F20"/>
          <w:spacing w:val="-35"/>
        </w:rPr>
        <w:t xml:space="preserve"> </w:t>
      </w:r>
      <w:r w:rsidRPr="001F73E6">
        <w:rPr>
          <w:rFonts w:ascii="Arial" w:hAnsi="Arial" w:cs="Arial"/>
          <w:color w:val="231F20"/>
        </w:rPr>
        <w:t>үзүүлэх</w:t>
      </w:r>
      <w:r w:rsidRPr="001F73E6">
        <w:rPr>
          <w:rFonts w:ascii="Arial" w:hAnsi="Arial" w:cs="Arial"/>
          <w:color w:val="231F20"/>
          <w:spacing w:val="-35"/>
        </w:rPr>
        <w:t xml:space="preserve"> </w:t>
      </w:r>
      <w:r w:rsidRPr="001F73E6">
        <w:rPr>
          <w:rFonts w:ascii="Arial" w:hAnsi="Arial" w:cs="Arial"/>
          <w:color w:val="231F20"/>
          <w:w w:val="120"/>
        </w:rPr>
        <w:t>болон</w:t>
      </w:r>
      <w:r w:rsidRPr="001F73E6">
        <w:rPr>
          <w:rFonts w:ascii="Arial" w:hAnsi="Arial" w:cs="Arial"/>
          <w:color w:val="231F20"/>
          <w:spacing w:val="-47"/>
          <w:w w:val="120"/>
        </w:rPr>
        <w:t xml:space="preserve"> </w:t>
      </w:r>
      <w:r w:rsidRPr="001F73E6">
        <w:rPr>
          <w:rFonts w:ascii="Arial" w:hAnsi="Arial" w:cs="Arial"/>
          <w:color w:val="231F20"/>
        </w:rPr>
        <w:t>дүлий</w:t>
      </w:r>
      <w:r w:rsidRPr="001F73E6">
        <w:rPr>
          <w:rFonts w:ascii="Arial" w:hAnsi="Arial" w:cs="Arial"/>
          <w:color w:val="231F20"/>
          <w:spacing w:val="-35"/>
        </w:rPr>
        <w:t xml:space="preserve"> </w:t>
      </w:r>
      <w:r w:rsidRPr="001F73E6">
        <w:rPr>
          <w:rFonts w:ascii="Arial" w:hAnsi="Arial" w:cs="Arial"/>
          <w:color w:val="231F20"/>
        </w:rPr>
        <w:t>хүмүүсийн</w:t>
      </w:r>
      <w:r w:rsidRPr="001F73E6">
        <w:rPr>
          <w:rFonts w:ascii="Arial" w:hAnsi="Arial" w:cs="Arial"/>
          <w:color w:val="231F20"/>
          <w:spacing w:val="-34"/>
        </w:rPr>
        <w:t xml:space="preserve"> </w:t>
      </w:r>
      <w:r w:rsidRPr="001F73E6">
        <w:rPr>
          <w:rFonts w:ascii="Arial" w:hAnsi="Arial" w:cs="Arial"/>
          <w:color w:val="231F20"/>
          <w:w w:val="120"/>
        </w:rPr>
        <w:t>хоорондын</w:t>
      </w:r>
      <w:r w:rsidRPr="001F73E6">
        <w:rPr>
          <w:rFonts w:ascii="Arial" w:hAnsi="Arial" w:cs="Arial"/>
          <w:color w:val="231F20"/>
          <w:spacing w:val="-47"/>
          <w:w w:val="120"/>
        </w:rPr>
        <w:t xml:space="preserve"> </w:t>
      </w:r>
      <w:r w:rsidRPr="001F73E6">
        <w:rPr>
          <w:rFonts w:ascii="Arial" w:hAnsi="Arial" w:cs="Arial"/>
          <w:color w:val="231F20"/>
        </w:rPr>
        <w:t xml:space="preserve">хэл ярианы </w:t>
      </w:r>
      <w:r w:rsidRPr="001F73E6">
        <w:rPr>
          <w:rFonts w:ascii="Arial" w:hAnsi="Arial" w:cs="Arial"/>
          <w:color w:val="231F20"/>
          <w:w w:val="120"/>
        </w:rPr>
        <w:t xml:space="preserve">өвөрмөц </w:t>
      </w:r>
      <w:r w:rsidRPr="001F73E6">
        <w:rPr>
          <w:rFonts w:ascii="Arial" w:hAnsi="Arial" w:cs="Arial"/>
          <w:color w:val="231F20"/>
        </w:rPr>
        <w:t>онцлогийг хөхиүлэн дэмжих;</w:t>
      </w:r>
    </w:p>
    <w:p w14:paraId="4556300D" w14:textId="77777777" w:rsidR="001F73E6" w:rsidRPr="001F73E6" w:rsidRDefault="001F73E6" w:rsidP="001F73E6">
      <w:pPr>
        <w:pStyle w:val="BodyText"/>
        <w:spacing w:before="1"/>
      </w:pPr>
    </w:p>
    <w:p w14:paraId="167E4734" w14:textId="77777777" w:rsidR="001F73E6" w:rsidRPr="001F73E6" w:rsidRDefault="001F73E6" w:rsidP="001F73E6">
      <w:pPr>
        <w:pStyle w:val="ListParagraph"/>
        <w:widowControl w:val="0"/>
        <w:numPr>
          <w:ilvl w:val="0"/>
          <w:numId w:val="6"/>
        </w:numPr>
        <w:tabs>
          <w:tab w:val="left" w:pos="1086"/>
        </w:tabs>
        <w:autoSpaceDE w:val="0"/>
        <w:autoSpaceDN w:val="0"/>
        <w:spacing w:before="1" w:after="0" w:line="249" w:lineRule="auto"/>
        <w:ind w:right="115"/>
        <w:contextualSpacing w:val="0"/>
        <w:jc w:val="both"/>
        <w:rPr>
          <w:rFonts w:ascii="Arial" w:hAnsi="Arial" w:cs="Arial"/>
        </w:rPr>
      </w:pPr>
      <w:r w:rsidRPr="001F73E6">
        <w:rPr>
          <w:rFonts w:ascii="Arial" w:hAnsi="Arial" w:cs="Arial"/>
          <w:color w:val="231F20"/>
        </w:rPr>
        <w:t xml:space="preserve">мэдлэг олгох </w:t>
      </w:r>
      <w:r w:rsidRPr="001F73E6">
        <w:rPr>
          <w:rFonts w:ascii="Arial" w:hAnsi="Arial" w:cs="Arial"/>
          <w:color w:val="231F20"/>
          <w:w w:val="120"/>
        </w:rPr>
        <w:t xml:space="preserve">болон нийгмийн </w:t>
      </w:r>
      <w:r w:rsidRPr="001F73E6">
        <w:rPr>
          <w:rFonts w:ascii="Arial" w:hAnsi="Arial" w:cs="Arial"/>
          <w:color w:val="231F20"/>
        </w:rPr>
        <w:t xml:space="preserve">хөгжилд аль </w:t>
      </w:r>
      <w:r w:rsidRPr="001F73E6">
        <w:rPr>
          <w:rFonts w:ascii="Arial" w:hAnsi="Arial" w:cs="Arial"/>
          <w:color w:val="231F20"/>
          <w:w w:val="120"/>
        </w:rPr>
        <w:t xml:space="preserve">болох </w:t>
      </w:r>
      <w:r w:rsidRPr="001F73E6">
        <w:rPr>
          <w:rFonts w:ascii="Arial" w:hAnsi="Arial" w:cs="Arial"/>
          <w:color w:val="231F20"/>
        </w:rPr>
        <w:t>дэмжлэг үзүүлснээр хүмүүс, ялангуяа</w:t>
      </w:r>
      <w:r w:rsidRPr="001F73E6">
        <w:rPr>
          <w:rFonts w:ascii="Arial" w:hAnsi="Arial" w:cs="Arial"/>
          <w:color w:val="231F20"/>
          <w:spacing w:val="-22"/>
        </w:rPr>
        <w:t xml:space="preserve"> </w:t>
      </w:r>
      <w:r w:rsidRPr="001F73E6">
        <w:rPr>
          <w:rFonts w:ascii="Arial" w:hAnsi="Arial" w:cs="Arial"/>
          <w:color w:val="231F20"/>
        </w:rPr>
        <w:t>хараагүй,</w:t>
      </w:r>
      <w:r w:rsidRPr="001F73E6">
        <w:rPr>
          <w:rFonts w:ascii="Arial" w:hAnsi="Arial" w:cs="Arial"/>
          <w:color w:val="231F20"/>
          <w:spacing w:val="-21"/>
        </w:rPr>
        <w:t xml:space="preserve"> </w:t>
      </w:r>
      <w:r w:rsidRPr="001F73E6">
        <w:rPr>
          <w:rFonts w:ascii="Arial" w:hAnsi="Arial" w:cs="Arial"/>
          <w:color w:val="231F20"/>
        </w:rPr>
        <w:t>дүлий,</w:t>
      </w:r>
      <w:r w:rsidRPr="001F73E6">
        <w:rPr>
          <w:rFonts w:ascii="Arial" w:hAnsi="Arial" w:cs="Arial"/>
          <w:color w:val="231F20"/>
          <w:spacing w:val="-22"/>
        </w:rPr>
        <w:t xml:space="preserve"> </w:t>
      </w:r>
      <w:r w:rsidRPr="001F73E6">
        <w:rPr>
          <w:rFonts w:ascii="Arial" w:hAnsi="Arial" w:cs="Arial"/>
          <w:color w:val="231F20"/>
        </w:rPr>
        <w:t>хараагүй-дүлий</w:t>
      </w:r>
      <w:r w:rsidRPr="001F73E6">
        <w:rPr>
          <w:rFonts w:ascii="Arial" w:hAnsi="Arial" w:cs="Arial"/>
          <w:color w:val="231F20"/>
          <w:spacing w:val="-21"/>
        </w:rPr>
        <w:t xml:space="preserve"> </w:t>
      </w:r>
      <w:r w:rsidRPr="001F73E6">
        <w:rPr>
          <w:rFonts w:ascii="Arial" w:hAnsi="Arial" w:cs="Arial"/>
          <w:color w:val="231F20"/>
        </w:rPr>
        <w:t>хүүхдүүдэд</w:t>
      </w:r>
      <w:r w:rsidRPr="001F73E6">
        <w:rPr>
          <w:rFonts w:ascii="Arial" w:hAnsi="Arial" w:cs="Arial"/>
          <w:color w:val="231F20"/>
          <w:spacing w:val="-22"/>
        </w:rPr>
        <w:t xml:space="preserve"> </w:t>
      </w:r>
      <w:r w:rsidRPr="001F73E6">
        <w:rPr>
          <w:rFonts w:ascii="Arial" w:hAnsi="Arial" w:cs="Arial"/>
          <w:color w:val="231F20"/>
        </w:rPr>
        <w:t>олгох</w:t>
      </w:r>
      <w:r w:rsidRPr="001F73E6">
        <w:rPr>
          <w:rFonts w:ascii="Arial" w:hAnsi="Arial" w:cs="Arial"/>
          <w:color w:val="231F20"/>
          <w:spacing w:val="-21"/>
        </w:rPr>
        <w:t xml:space="preserve"> </w:t>
      </w:r>
      <w:r w:rsidRPr="001F73E6">
        <w:rPr>
          <w:rFonts w:ascii="Arial" w:hAnsi="Arial" w:cs="Arial"/>
          <w:color w:val="231F20"/>
        </w:rPr>
        <w:t>боловсролыг</w:t>
      </w:r>
      <w:r w:rsidRPr="001F73E6">
        <w:rPr>
          <w:rFonts w:ascii="Arial" w:hAnsi="Arial" w:cs="Arial"/>
          <w:color w:val="231F20"/>
          <w:spacing w:val="-22"/>
        </w:rPr>
        <w:t xml:space="preserve"> </w:t>
      </w:r>
      <w:r w:rsidRPr="001F73E6">
        <w:rPr>
          <w:rFonts w:ascii="Arial" w:hAnsi="Arial" w:cs="Arial"/>
          <w:color w:val="231F20"/>
        </w:rPr>
        <w:t>тухайн</w:t>
      </w:r>
      <w:r w:rsidRPr="001F73E6">
        <w:rPr>
          <w:rFonts w:ascii="Arial" w:hAnsi="Arial" w:cs="Arial"/>
          <w:color w:val="231F20"/>
          <w:spacing w:val="-21"/>
        </w:rPr>
        <w:t xml:space="preserve"> </w:t>
      </w:r>
      <w:r w:rsidRPr="001F73E6">
        <w:rPr>
          <w:rFonts w:ascii="Arial" w:hAnsi="Arial" w:cs="Arial"/>
          <w:color w:val="231F20"/>
        </w:rPr>
        <w:t>хүний онцлогт</w:t>
      </w:r>
      <w:r w:rsidRPr="001F73E6">
        <w:rPr>
          <w:rFonts w:ascii="Arial" w:hAnsi="Arial" w:cs="Arial"/>
          <w:color w:val="231F20"/>
          <w:spacing w:val="-10"/>
        </w:rPr>
        <w:t xml:space="preserve"> </w:t>
      </w:r>
      <w:r w:rsidRPr="001F73E6">
        <w:rPr>
          <w:rFonts w:ascii="Arial" w:hAnsi="Arial" w:cs="Arial"/>
          <w:color w:val="231F20"/>
        </w:rPr>
        <w:t>нийцсэн</w:t>
      </w:r>
      <w:r w:rsidRPr="001F73E6">
        <w:rPr>
          <w:rFonts w:ascii="Arial" w:hAnsi="Arial" w:cs="Arial"/>
          <w:color w:val="231F20"/>
          <w:spacing w:val="-10"/>
        </w:rPr>
        <w:t xml:space="preserve"> </w:t>
      </w:r>
      <w:r w:rsidRPr="001F73E6">
        <w:rPr>
          <w:rFonts w:ascii="Arial" w:hAnsi="Arial" w:cs="Arial"/>
          <w:color w:val="231F20"/>
        </w:rPr>
        <w:t>хамгийн</w:t>
      </w:r>
      <w:r w:rsidRPr="001F73E6">
        <w:rPr>
          <w:rFonts w:ascii="Arial" w:hAnsi="Arial" w:cs="Arial"/>
          <w:color w:val="231F20"/>
          <w:spacing w:val="-10"/>
        </w:rPr>
        <w:t xml:space="preserve"> </w:t>
      </w:r>
      <w:r w:rsidRPr="001F73E6">
        <w:rPr>
          <w:rFonts w:ascii="Arial" w:hAnsi="Arial" w:cs="Arial"/>
          <w:color w:val="231F20"/>
        </w:rPr>
        <w:t>зохистой</w:t>
      </w:r>
      <w:r w:rsidRPr="001F73E6">
        <w:rPr>
          <w:rFonts w:ascii="Arial" w:hAnsi="Arial" w:cs="Arial"/>
          <w:color w:val="231F20"/>
          <w:spacing w:val="-10"/>
        </w:rPr>
        <w:t xml:space="preserve"> </w:t>
      </w:r>
      <w:r w:rsidRPr="001F73E6">
        <w:rPr>
          <w:rFonts w:ascii="Arial" w:hAnsi="Arial" w:cs="Arial"/>
          <w:color w:val="231F20"/>
        </w:rPr>
        <w:t>хэл</w:t>
      </w:r>
      <w:r w:rsidRPr="001F73E6">
        <w:rPr>
          <w:rFonts w:ascii="Arial" w:hAnsi="Arial" w:cs="Arial"/>
          <w:color w:val="231F20"/>
          <w:spacing w:val="-10"/>
        </w:rPr>
        <w:t xml:space="preserve"> </w:t>
      </w:r>
      <w:r w:rsidRPr="001F73E6">
        <w:rPr>
          <w:rFonts w:ascii="Arial" w:hAnsi="Arial" w:cs="Arial"/>
          <w:color w:val="231F20"/>
        </w:rPr>
        <w:t>яриа,</w:t>
      </w:r>
      <w:r w:rsidRPr="001F73E6">
        <w:rPr>
          <w:rFonts w:ascii="Arial" w:hAnsi="Arial" w:cs="Arial"/>
          <w:color w:val="231F20"/>
          <w:spacing w:val="-10"/>
        </w:rPr>
        <w:t xml:space="preserve"> </w:t>
      </w:r>
      <w:r w:rsidRPr="001F73E6">
        <w:rPr>
          <w:rFonts w:ascii="Arial" w:hAnsi="Arial" w:cs="Arial"/>
          <w:color w:val="231F20"/>
        </w:rPr>
        <w:t>арга</w:t>
      </w:r>
      <w:r w:rsidRPr="001F73E6">
        <w:rPr>
          <w:rFonts w:ascii="Arial" w:hAnsi="Arial" w:cs="Arial"/>
          <w:color w:val="231F20"/>
          <w:spacing w:val="-10"/>
        </w:rPr>
        <w:t xml:space="preserve"> </w:t>
      </w:r>
      <w:r w:rsidRPr="001F73E6">
        <w:rPr>
          <w:rFonts w:ascii="Arial" w:hAnsi="Arial" w:cs="Arial"/>
          <w:color w:val="231F20"/>
        </w:rPr>
        <w:t>хэлбэр,</w:t>
      </w:r>
      <w:r w:rsidRPr="001F73E6">
        <w:rPr>
          <w:rFonts w:ascii="Arial" w:hAnsi="Arial" w:cs="Arial"/>
          <w:color w:val="231F20"/>
          <w:spacing w:val="-10"/>
        </w:rPr>
        <w:t xml:space="preserve"> </w:t>
      </w:r>
      <w:r w:rsidRPr="001F73E6">
        <w:rPr>
          <w:rFonts w:ascii="Arial" w:hAnsi="Arial" w:cs="Arial"/>
          <w:color w:val="231F20"/>
        </w:rPr>
        <w:t>харилцаанд</w:t>
      </w:r>
      <w:r w:rsidRPr="001F73E6">
        <w:rPr>
          <w:rFonts w:ascii="Arial" w:hAnsi="Arial" w:cs="Arial"/>
          <w:color w:val="231F20"/>
          <w:spacing w:val="-10"/>
        </w:rPr>
        <w:t xml:space="preserve"> </w:t>
      </w:r>
      <w:r w:rsidRPr="001F73E6">
        <w:rPr>
          <w:rFonts w:ascii="Arial" w:hAnsi="Arial" w:cs="Arial"/>
          <w:color w:val="231F20"/>
        </w:rPr>
        <w:t>хэрэглэх</w:t>
      </w:r>
      <w:r w:rsidRPr="001F73E6">
        <w:rPr>
          <w:rFonts w:ascii="Arial" w:hAnsi="Arial" w:cs="Arial"/>
          <w:color w:val="231F20"/>
          <w:spacing w:val="-10"/>
        </w:rPr>
        <w:t xml:space="preserve"> </w:t>
      </w:r>
      <w:r w:rsidRPr="001F73E6">
        <w:rPr>
          <w:rFonts w:ascii="Arial" w:hAnsi="Arial" w:cs="Arial"/>
          <w:color w:val="231F20"/>
        </w:rPr>
        <w:t>бусад</w:t>
      </w:r>
      <w:r w:rsidRPr="001F73E6">
        <w:rPr>
          <w:rFonts w:ascii="Arial" w:hAnsi="Arial" w:cs="Arial"/>
          <w:color w:val="231F20"/>
          <w:spacing w:val="-10"/>
        </w:rPr>
        <w:t xml:space="preserve"> </w:t>
      </w:r>
      <w:r w:rsidRPr="001F73E6">
        <w:rPr>
          <w:rFonts w:ascii="Arial" w:hAnsi="Arial" w:cs="Arial"/>
          <w:color w:val="231F20"/>
        </w:rPr>
        <w:t>хэв маягаар олгох явдлыг</w:t>
      </w:r>
      <w:r w:rsidRPr="001F73E6">
        <w:rPr>
          <w:rFonts w:ascii="Arial" w:hAnsi="Arial" w:cs="Arial"/>
          <w:color w:val="231F20"/>
          <w:spacing w:val="-1"/>
        </w:rPr>
        <w:t xml:space="preserve"> </w:t>
      </w:r>
      <w:r w:rsidRPr="001F73E6">
        <w:rPr>
          <w:rFonts w:ascii="Arial" w:hAnsi="Arial" w:cs="Arial"/>
          <w:color w:val="231F20"/>
        </w:rPr>
        <w:t>хангах.</w:t>
      </w:r>
    </w:p>
    <w:p w14:paraId="057E5FA0" w14:textId="77777777" w:rsidR="001F73E6" w:rsidRPr="001F73E6" w:rsidRDefault="001F73E6" w:rsidP="001F73E6">
      <w:pPr>
        <w:pStyle w:val="BodyText"/>
        <w:spacing w:before="2"/>
      </w:pPr>
    </w:p>
    <w:p w14:paraId="5C272669" w14:textId="77777777" w:rsidR="001F73E6" w:rsidRPr="001F73E6" w:rsidRDefault="001F73E6" w:rsidP="001F73E6">
      <w:pPr>
        <w:pStyle w:val="ListParagraph"/>
        <w:widowControl w:val="0"/>
        <w:numPr>
          <w:ilvl w:val="0"/>
          <w:numId w:val="4"/>
        </w:numPr>
        <w:tabs>
          <w:tab w:val="left" w:pos="374"/>
        </w:tabs>
        <w:autoSpaceDE w:val="0"/>
        <w:autoSpaceDN w:val="0"/>
        <w:spacing w:before="1" w:after="0" w:line="249" w:lineRule="auto"/>
        <w:ind w:right="114" w:firstLine="0"/>
        <w:contextualSpacing w:val="0"/>
        <w:jc w:val="both"/>
        <w:rPr>
          <w:rFonts w:ascii="Arial" w:hAnsi="Arial" w:cs="Arial"/>
        </w:rPr>
      </w:pPr>
      <w:r w:rsidRPr="001F73E6">
        <w:rPr>
          <w:rFonts w:ascii="Arial" w:hAnsi="Arial" w:cs="Arial"/>
          <w:color w:val="231F20"/>
          <w:w w:val="95"/>
        </w:rPr>
        <w:t xml:space="preserve">Эдгээр эрхийг хэрэгжүүлэхэд дэмжлэг үзүүлэх зорилгоор оролцогч улсууд нь багш нар, </w:t>
      </w:r>
      <w:r w:rsidRPr="001F73E6">
        <w:rPr>
          <w:rFonts w:ascii="Arial" w:hAnsi="Arial" w:cs="Arial"/>
          <w:color w:val="231F20"/>
        </w:rPr>
        <w:t xml:space="preserve">ялангуяа брайль үсэг эсхүл </w:t>
      </w:r>
      <w:r w:rsidRPr="001F73E6">
        <w:rPr>
          <w:rFonts w:ascii="Arial" w:hAnsi="Arial" w:cs="Arial"/>
          <w:color w:val="231F20"/>
          <w:w w:val="110"/>
        </w:rPr>
        <w:t xml:space="preserve">дохионы </w:t>
      </w:r>
      <w:r w:rsidRPr="001F73E6">
        <w:rPr>
          <w:rFonts w:ascii="Arial" w:hAnsi="Arial" w:cs="Arial"/>
          <w:color w:val="231F20"/>
        </w:rPr>
        <w:t xml:space="preserve">хэл </w:t>
      </w:r>
      <w:r w:rsidRPr="001F73E6">
        <w:rPr>
          <w:rFonts w:ascii="Arial" w:hAnsi="Arial" w:cs="Arial"/>
          <w:color w:val="231F20"/>
          <w:w w:val="110"/>
        </w:rPr>
        <w:t xml:space="preserve">эзэмшсэн </w:t>
      </w:r>
      <w:r w:rsidRPr="001F73E6">
        <w:rPr>
          <w:rFonts w:ascii="Arial" w:hAnsi="Arial" w:cs="Arial"/>
          <w:color w:val="231F20"/>
        </w:rPr>
        <w:t xml:space="preserve">хөгжлийн бэрхшээлтэй багш нарыг </w:t>
      </w:r>
      <w:r w:rsidRPr="001F73E6">
        <w:rPr>
          <w:rFonts w:ascii="Arial" w:hAnsi="Arial" w:cs="Arial"/>
          <w:color w:val="231F20"/>
          <w:w w:val="95"/>
        </w:rPr>
        <w:t>ажиллуулах талаар зохих арга хэмжээ авч, боловсролын бүх түвшинд ажилладаг ажилтан, мэргэжилтнүүдийг</w:t>
      </w:r>
      <w:r w:rsidRPr="001F73E6">
        <w:rPr>
          <w:rFonts w:ascii="Arial" w:hAnsi="Arial" w:cs="Arial"/>
          <w:color w:val="231F20"/>
          <w:spacing w:val="-20"/>
          <w:w w:val="95"/>
        </w:rPr>
        <w:t xml:space="preserve"> </w:t>
      </w:r>
      <w:r w:rsidRPr="001F73E6">
        <w:rPr>
          <w:rFonts w:ascii="Arial" w:hAnsi="Arial" w:cs="Arial"/>
          <w:color w:val="231F20"/>
          <w:w w:val="95"/>
        </w:rPr>
        <w:t>сургах</w:t>
      </w:r>
      <w:r w:rsidRPr="001F73E6">
        <w:rPr>
          <w:rFonts w:ascii="Arial" w:hAnsi="Arial" w:cs="Arial"/>
          <w:color w:val="231F20"/>
          <w:spacing w:val="-20"/>
          <w:w w:val="95"/>
        </w:rPr>
        <w:t xml:space="preserve"> </w:t>
      </w:r>
      <w:r w:rsidRPr="001F73E6">
        <w:rPr>
          <w:rFonts w:ascii="Arial" w:hAnsi="Arial" w:cs="Arial"/>
          <w:color w:val="231F20"/>
          <w:w w:val="95"/>
        </w:rPr>
        <w:t>зохистой</w:t>
      </w:r>
      <w:r w:rsidRPr="001F73E6">
        <w:rPr>
          <w:rFonts w:ascii="Arial" w:hAnsi="Arial" w:cs="Arial"/>
          <w:color w:val="231F20"/>
          <w:spacing w:val="-19"/>
          <w:w w:val="95"/>
        </w:rPr>
        <w:t xml:space="preserve"> </w:t>
      </w:r>
      <w:r w:rsidRPr="001F73E6">
        <w:rPr>
          <w:rFonts w:ascii="Arial" w:hAnsi="Arial" w:cs="Arial"/>
          <w:color w:val="231F20"/>
          <w:w w:val="95"/>
        </w:rPr>
        <w:t>арга</w:t>
      </w:r>
      <w:r w:rsidRPr="001F73E6">
        <w:rPr>
          <w:rFonts w:ascii="Arial" w:hAnsi="Arial" w:cs="Arial"/>
          <w:color w:val="231F20"/>
          <w:spacing w:val="-20"/>
          <w:w w:val="95"/>
        </w:rPr>
        <w:t xml:space="preserve"> </w:t>
      </w:r>
      <w:r w:rsidRPr="001F73E6">
        <w:rPr>
          <w:rFonts w:ascii="Arial" w:hAnsi="Arial" w:cs="Arial"/>
          <w:color w:val="231F20"/>
          <w:w w:val="95"/>
        </w:rPr>
        <w:t>хэмжээ</w:t>
      </w:r>
      <w:r w:rsidRPr="001F73E6">
        <w:rPr>
          <w:rFonts w:ascii="Arial" w:hAnsi="Arial" w:cs="Arial"/>
          <w:color w:val="231F20"/>
          <w:spacing w:val="-20"/>
          <w:w w:val="95"/>
        </w:rPr>
        <w:t xml:space="preserve"> </w:t>
      </w:r>
      <w:r w:rsidRPr="001F73E6">
        <w:rPr>
          <w:rFonts w:ascii="Arial" w:hAnsi="Arial" w:cs="Arial"/>
          <w:color w:val="231F20"/>
          <w:w w:val="95"/>
        </w:rPr>
        <w:t>авна.</w:t>
      </w:r>
      <w:r w:rsidRPr="001F73E6">
        <w:rPr>
          <w:rFonts w:ascii="Arial" w:hAnsi="Arial" w:cs="Arial"/>
          <w:color w:val="231F20"/>
          <w:spacing w:val="-20"/>
          <w:w w:val="95"/>
        </w:rPr>
        <w:t xml:space="preserve"> </w:t>
      </w:r>
      <w:r w:rsidRPr="001F73E6">
        <w:rPr>
          <w:rFonts w:ascii="Arial" w:hAnsi="Arial" w:cs="Arial"/>
          <w:color w:val="231F20"/>
          <w:w w:val="95"/>
        </w:rPr>
        <w:t>Ийм</w:t>
      </w:r>
      <w:r w:rsidRPr="001F73E6">
        <w:rPr>
          <w:rFonts w:ascii="Arial" w:hAnsi="Arial" w:cs="Arial"/>
          <w:color w:val="231F20"/>
          <w:spacing w:val="-19"/>
          <w:w w:val="95"/>
        </w:rPr>
        <w:t xml:space="preserve"> </w:t>
      </w:r>
      <w:r w:rsidRPr="001F73E6">
        <w:rPr>
          <w:rFonts w:ascii="Arial" w:hAnsi="Arial" w:cs="Arial"/>
          <w:color w:val="231F20"/>
          <w:w w:val="95"/>
        </w:rPr>
        <w:t>сургалт</w:t>
      </w:r>
      <w:r w:rsidRPr="001F73E6">
        <w:rPr>
          <w:rFonts w:ascii="Arial" w:hAnsi="Arial" w:cs="Arial"/>
          <w:color w:val="231F20"/>
          <w:spacing w:val="-20"/>
          <w:w w:val="95"/>
        </w:rPr>
        <w:t xml:space="preserve"> </w:t>
      </w:r>
      <w:r w:rsidRPr="001F73E6">
        <w:rPr>
          <w:rFonts w:ascii="Arial" w:hAnsi="Arial" w:cs="Arial"/>
          <w:color w:val="231F20"/>
          <w:w w:val="95"/>
        </w:rPr>
        <w:t>нь</w:t>
      </w:r>
      <w:r w:rsidRPr="001F73E6">
        <w:rPr>
          <w:rFonts w:ascii="Arial" w:hAnsi="Arial" w:cs="Arial"/>
          <w:color w:val="231F20"/>
          <w:spacing w:val="-20"/>
          <w:w w:val="95"/>
        </w:rPr>
        <w:t xml:space="preserve"> </w:t>
      </w:r>
      <w:r w:rsidRPr="001F73E6">
        <w:rPr>
          <w:rFonts w:ascii="Arial" w:hAnsi="Arial" w:cs="Arial"/>
          <w:color w:val="231F20"/>
          <w:w w:val="95"/>
        </w:rPr>
        <w:t>хөгжлийн</w:t>
      </w:r>
      <w:r w:rsidRPr="001F73E6">
        <w:rPr>
          <w:rFonts w:ascii="Arial" w:hAnsi="Arial" w:cs="Arial"/>
          <w:color w:val="231F20"/>
          <w:spacing w:val="-19"/>
          <w:w w:val="95"/>
        </w:rPr>
        <w:t xml:space="preserve"> </w:t>
      </w:r>
      <w:r w:rsidRPr="001F73E6">
        <w:rPr>
          <w:rFonts w:ascii="Arial" w:hAnsi="Arial" w:cs="Arial"/>
          <w:color w:val="231F20"/>
          <w:w w:val="95"/>
        </w:rPr>
        <w:t xml:space="preserve">бэрхшээлтэй </w:t>
      </w:r>
      <w:r w:rsidRPr="001F73E6">
        <w:rPr>
          <w:rFonts w:ascii="Arial" w:hAnsi="Arial" w:cs="Arial"/>
          <w:color w:val="231F20"/>
        </w:rPr>
        <w:t xml:space="preserve">хүний талаарх мэдлэг ойлголтыг нэмэгдүүлэх </w:t>
      </w:r>
      <w:r w:rsidRPr="001F73E6">
        <w:rPr>
          <w:rFonts w:ascii="Arial" w:hAnsi="Arial" w:cs="Arial"/>
          <w:color w:val="231F20"/>
          <w:w w:val="110"/>
        </w:rPr>
        <w:t xml:space="preserve">болон </w:t>
      </w:r>
      <w:r w:rsidRPr="001F73E6">
        <w:rPr>
          <w:rFonts w:ascii="Arial" w:hAnsi="Arial" w:cs="Arial"/>
          <w:color w:val="231F20"/>
        </w:rPr>
        <w:t xml:space="preserve">зохистой </w:t>
      </w:r>
      <w:r w:rsidRPr="001F73E6">
        <w:rPr>
          <w:rFonts w:ascii="Arial" w:hAnsi="Arial" w:cs="Arial"/>
          <w:color w:val="231F20"/>
          <w:w w:val="110"/>
        </w:rPr>
        <w:t xml:space="preserve">нэмэлт болон сонголтот </w:t>
      </w:r>
      <w:r w:rsidRPr="001F73E6">
        <w:rPr>
          <w:rFonts w:ascii="Arial" w:hAnsi="Arial" w:cs="Arial"/>
          <w:color w:val="231F20"/>
        </w:rPr>
        <w:t xml:space="preserve">арга </w:t>
      </w:r>
      <w:r w:rsidRPr="001F73E6">
        <w:rPr>
          <w:rFonts w:ascii="Arial" w:hAnsi="Arial" w:cs="Arial"/>
          <w:color w:val="231F20"/>
          <w:w w:val="95"/>
        </w:rPr>
        <w:t>зам,</w:t>
      </w:r>
      <w:r w:rsidRPr="001F73E6">
        <w:rPr>
          <w:rFonts w:ascii="Arial" w:hAnsi="Arial" w:cs="Arial"/>
          <w:color w:val="231F20"/>
          <w:spacing w:val="-9"/>
          <w:w w:val="95"/>
        </w:rPr>
        <w:t xml:space="preserve"> </w:t>
      </w:r>
      <w:r w:rsidRPr="001F73E6">
        <w:rPr>
          <w:rFonts w:ascii="Arial" w:hAnsi="Arial" w:cs="Arial"/>
          <w:color w:val="231F20"/>
          <w:w w:val="95"/>
        </w:rPr>
        <w:t>төрөл</w:t>
      </w:r>
      <w:r w:rsidRPr="001F73E6">
        <w:rPr>
          <w:rFonts w:ascii="Arial" w:hAnsi="Arial" w:cs="Arial"/>
          <w:color w:val="231F20"/>
          <w:spacing w:val="-9"/>
          <w:w w:val="95"/>
        </w:rPr>
        <w:t xml:space="preserve"> </w:t>
      </w:r>
      <w:r w:rsidRPr="001F73E6">
        <w:rPr>
          <w:rFonts w:ascii="Arial" w:hAnsi="Arial" w:cs="Arial"/>
          <w:color w:val="231F20"/>
          <w:w w:val="95"/>
        </w:rPr>
        <w:t>хэлбэр,</w:t>
      </w:r>
      <w:r w:rsidRPr="001F73E6">
        <w:rPr>
          <w:rFonts w:ascii="Arial" w:hAnsi="Arial" w:cs="Arial"/>
          <w:color w:val="231F20"/>
          <w:spacing w:val="-8"/>
          <w:w w:val="95"/>
        </w:rPr>
        <w:t xml:space="preserve"> </w:t>
      </w:r>
      <w:r w:rsidRPr="001F73E6">
        <w:rPr>
          <w:rFonts w:ascii="Arial" w:hAnsi="Arial" w:cs="Arial"/>
          <w:color w:val="231F20"/>
          <w:w w:val="95"/>
        </w:rPr>
        <w:t>харилцаанд</w:t>
      </w:r>
      <w:r w:rsidRPr="001F73E6">
        <w:rPr>
          <w:rFonts w:ascii="Arial" w:hAnsi="Arial" w:cs="Arial"/>
          <w:color w:val="231F20"/>
          <w:spacing w:val="-9"/>
          <w:w w:val="95"/>
        </w:rPr>
        <w:t xml:space="preserve"> </w:t>
      </w:r>
      <w:r w:rsidRPr="001F73E6">
        <w:rPr>
          <w:rFonts w:ascii="Arial" w:hAnsi="Arial" w:cs="Arial"/>
          <w:color w:val="231F20"/>
          <w:w w:val="95"/>
        </w:rPr>
        <w:t>хэрэглэх</w:t>
      </w:r>
      <w:r w:rsidRPr="001F73E6">
        <w:rPr>
          <w:rFonts w:ascii="Arial" w:hAnsi="Arial" w:cs="Arial"/>
          <w:color w:val="231F20"/>
          <w:spacing w:val="-8"/>
          <w:w w:val="95"/>
        </w:rPr>
        <w:t xml:space="preserve"> </w:t>
      </w:r>
      <w:r w:rsidRPr="001F73E6">
        <w:rPr>
          <w:rFonts w:ascii="Arial" w:hAnsi="Arial" w:cs="Arial"/>
          <w:color w:val="231F20"/>
          <w:w w:val="95"/>
        </w:rPr>
        <w:t>бусад</w:t>
      </w:r>
      <w:r w:rsidRPr="001F73E6">
        <w:rPr>
          <w:rFonts w:ascii="Arial" w:hAnsi="Arial" w:cs="Arial"/>
          <w:color w:val="231F20"/>
          <w:spacing w:val="-8"/>
          <w:w w:val="95"/>
        </w:rPr>
        <w:t xml:space="preserve"> </w:t>
      </w:r>
      <w:r w:rsidRPr="001F73E6">
        <w:rPr>
          <w:rFonts w:ascii="Arial" w:hAnsi="Arial" w:cs="Arial"/>
          <w:color w:val="231F20"/>
          <w:w w:val="95"/>
        </w:rPr>
        <w:t>хэв</w:t>
      </w:r>
      <w:r w:rsidRPr="001F73E6">
        <w:rPr>
          <w:rFonts w:ascii="Arial" w:hAnsi="Arial" w:cs="Arial"/>
          <w:color w:val="231F20"/>
          <w:spacing w:val="-9"/>
          <w:w w:val="95"/>
        </w:rPr>
        <w:t xml:space="preserve"> </w:t>
      </w:r>
      <w:r w:rsidRPr="001F73E6">
        <w:rPr>
          <w:rFonts w:ascii="Arial" w:hAnsi="Arial" w:cs="Arial"/>
          <w:color w:val="231F20"/>
          <w:w w:val="95"/>
        </w:rPr>
        <w:t>маяг,</w:t>
      </w:r>
      <w:r w:rsidRPr="001F73E6">
        <w:rPr>
          <w:rFonts w:ascii="Arial" w:hAnsi="Arial" w:cs="Arial"/>
          <w:color w:val="231F20"/>
          <w:spacing w:val="-7"/>
          <w:w w:val="95"/>
        </w:rPr>
        <w:t xml:space="preserve"> </w:t>
      </w:r>
      <w:r w:rsidRPr="001F73E6">
        <w:rPr>
          <w:rFonts w:ascii="Arial" w:hAnsi="Arial" w:cs="Arial"/>
          <w:color w:val="231F20"/>
          <w:w w:val="95"/>
        </w:rPr>
        <w:t>хөгжлийн</w:t>
      </w:r>
      <w:r w:rsidRPr="001F73E6">
        <w:rPr>
          <w:rFonts w:ascii="Arial" w:hAnsi="Arial" w:cs="Arial"/>
          <w:color w:val="231F20"/>
          <w:spacing w:val="-9"/>
          <w:w w:val="95"/>
        </w:rPr>
        <w:t xml:space="preserve"> </w:t>
      </w:r>
      <w:r w:rsidRPr="001F73E6">
        <w:rPr>
          <w:rFonts w:ascii="Arial" w:hAnsi="Arial" w:cs="Arial"/>
          <w:color w:val="231F20"/>
          <w:w w:val="95"/>
        </w:rPr>
        <w:t>бэрхшээлтэй</w:t>
      </w:r>
      <w:r w:rsidRPr="001F73E6">
        <w:rPr>
          <w:rFonts w:ascii="Arial" w:hAnsi="Arial" w:cs="Arial"/>
          <w:color w:val="231F20"/>
          <w:spacing w:val="-8"/>
          <w:w w:val="95"/>
        </w:rPr>
        <w:t xml:space="preserve"> </w:t>
      </w:r>
      <w:r w:rsidRPr="001F73E6">
        <w:rPr>
          <w:rFonts w:ascii="Arial" w:hAnsi="Arial" w:cs="Arial"/>
          <w:color w:val="231F20"/>
          <w:w w:val="95"/>
        </w:rPr>
        <w:t>хүнд</w:t>
      </w:r>
      <w:r w:rsidRPr="001F73E6">
        <w:rPr>
          <w:rFonts w:ascii="Arial" w:hAnsi="Arial" w:cs="Arial"/>
          <w:color w:val="231F20"/>
          <w:spacing w:val="-8"/>
          <w:w w:val="95"/>
        </w:rPr>
        <w:t xml:space="preserve"> </w:t>
      </w:r>
      <w:r w:rsidRPr="001F73E6">
        <w:rPr>
          <w:rFonts w:ascii="Arial" w:hAnsi="Arial" w:cs="Arial"/>
          <w:color w:val="231F20"/>
          <w:w w:val="95"/>
        </w:rPr>
        <w:t xml:space="preserve">туслах </w:t>
      </w:r>
      <w:r w:rsidRPr="001F73E6">
        <w:rPr>
          <w:rFonts w:ascii="Arial" w:hAnsi="Arial" w:cs="Arial"/>
          <w:color w:val="231F20"/>
          <w:w w:val="110"/>
        </w:rPr>
        <w:t>боловсролын</w:t>
      </w:r>
      <w:r w:rsidRPr="001F73E6">
        <w:rPr>
          <w:rFonts w:ascii="Arial" w:hAnsi="Arial" w:cs="Arial"/>
          <w:color w:val="231F20"/>
          <w:spacing w:val="-19"/>
          <w:w w:val="110"/>
        </w:rPr>
        <w:t xml:space="preserve"> </w:t>
      </w:r>
      <w:r w:rsidRPr="001F73E6">
        <w:rPr>
          <w:rFonts w:ascii="Arial" w:hAnsi="Arial" w:cs="Arial"/>
          <w:color w:val="231F20"/>
        </w:rPr>
        <w:t>заах</w:t>
      </w:r>
      <w:r w:rsidRPr="001F73E6">
        <w:rPr>
          <w:rFonts w:ascii="Arial" w:hAnsi="Arial" w:cs="Arial"/>
          <w:color w:val="231F20"/>
          <w:spacing w:val="-12"/>
        </w:rPr>
        <w:t xml:space="preserve"> </w:t>
      </w:r>
      <w:r w:rsidRPr="001F73E6">
        <w:rPr>
          <w:rFonts w:ascii="Arial" w:hAnsi="Arial" w:cs="Arial"/>
          <w:color w:val="231F20"/>
        </w:rPr>
        <w:t>арга</w:t>
      </w:r>
      <w:r w:rsidRPr="001F73E6">
        <w:rPr>
          <w:rFonts w:ascii="Arial" w:hAnsi="Arial" w:cs="Arial"/>
          <w:color w:val="231F20"/>
          <w:spacing w:val="-12"/>
        </w:rPr>
        <w:t xml:space="preserve"> </w:t>
      </w:r>
      <w:r w:rsidRPr="001F73E6">
        <w:rPr>
          <w:rFonts w:ascii="Arial" w:hAnsi="Arial" w:cs="Arial"/>
          <w:color w:val="231F20"/>
        </w:rPr>
        <w:t>зүй,</w:t>
      </w:r>
      <w:r w:rsidRPr="001F73E6">
        <w:rPr>
          <w:rFonts w:ascii="Arial" w:hAnsi="Arial" w:cs="Arial"/>
          <w:color w:val="231F20"/>
          <w:spacing w:val="-12"/>
        </w:rPr>
        <w:t xml:space="preserve"> </w:t>
      </w:r>
      <w:r w:rsidRPr="001F73E6">
        <w:rPr>
          <w:rFonts w:ascii="Arial" w:hAnsi="Arial" w:cs="Arial"/>
          <w:color w:val="231F20"/>
        </w:rPr>
        <w:t>сургалтын</w:t>
      </w:r>
      <w:r w:rsidRPr="001F73E6">
        <w:rPr>
          <w:rFonts w:ascii="Arial" w:hAnsi="Arial" w:cs="Arial"/>
          <w:color w:val="231F20"/>
          <w:spacing w:val="-12"/>
        </w:rPr>
        <w:t xml:space="preserve"> </w:t>
      </w:r>
      <w:r w:rsidRPr="001F73E6">
        <w:rPr>
          <w:rFonts w:ascii="Arial" w:hAnsi="Arial" w:cs="Arial"/>
          <w:color w:val="231F20"/>
        </w:rPr>
        <w:t>материал</w:t>
      </w:r>
      <w:r w:rsidRPr="001F73E6">
        <w:rPr>
          <w:rFonts w:ascii="Arial" w:hAnsi="Arial" w:cs="Arial"/>
          <w:color w:val="231F20"/>
          <w:spacing w:val="-12"/>
        </w:rPr>
        <w:t xml:space="preserve"> </w:t>
      </w:r>
      <w:r w:rsidRPr="001F73E6">
        <w:rPr>
          <w:rFonts w:ascii="Arial" w:hAnsi="Arial" w:cs="Arial"/>
          <w:color w:val="231F20"/>
        </w:rPr>
        <w:t>хэрэглэх</w:t>
      </w:r>
      <w:r w:rsidRPr="001F73E6">
        <w:rPr>
          <w:rFonts w:ascii="Arial" w:hAnsi="Arial" w:cs="Arial"/>
          <w:color w:val="231F20"/>
          <w:spacing w:val="-13"/>
        </w:rPr>
        <w:t xml:space="preserve"> </w:t>
      </w:r>
      <w:r w:rsidRPr="001F73E6">
        <w:rPr>
          <w:rFonts w:ascii="Arial" w:hAnsi="Arial" w:cs="Arial"/>
          <w:color w:val="231F20"/>
        </w:rPr>
        <w:t>явдлыг</w:t>
      </w:r>
      <w:r w:rsidRPr="001F73E6">
        <w:rPr>
          <w:rFonts w:ascii="Arial" w:hAnsi="Arial" w:cs="Arial"/>
          <w:color w:val="231F20"/>
          <w:spacing w:val="-12"/>
        </w:rPr>
        <w:t xml:space="preserve"> </w:t>
      </w:r>
      <w:r w:rsidRPr="001F73E6">
        <w:rPr>
          <w:rFonts w:ascii="Arial" w:hAnsi="Arial" w:cs="Arial"/>
          <w:color w:val="231F20"/>
        </w:rPr>
        <w:t>хамарвал</w:t>
      </w:r>
      <w:r w:rsidRPr="001F73E6">
        <w:rPr>
          <w:rFonts w:ascii="Arial" w:hAnsi="Arial" w:cs="Arial"/>
          <w:color w:val="231F20"/>
          <w:spacing w:val="-12"/>
        </w:rPr>
        <w:t xml:space="preserve"> </w:t>
      </w:r>
      <w:r w:rsidRPr="001F73E6">
        <w:rPr>
          <w:rFonts w:ascii="Arial" w:hAnsi="Arial" w:cs="Arial"/>
          <w:color w:val="231F20"/>
          <w:w w:val="110"/>
        </w:rPr>
        <w:t>зохино.</w:t>
      </w:r>
    </w:p>
    <w:p w14:paraId="64F96734" w14:textId="77777777" w:rsidR="001F73E6" w:rsidRPr="001F73E6" w:rsidRDefault="001F73E6" w:rsidP="001F73E6">
      <w:pPr>
        <w:pStyle w:val="BodyText"/>
        <w:spacing w:before="5"/>
      </w:pPr>
    </w:p>
    <w:p w14:paraId="4EF926A8" w14:textId="77777777" w:rsidR="001F73E6" w:rsidRPr="001F73E6" w:rsidRDefault="001F73E6" w:rsidP="001F73E6">
      <w:pPr>
        <w:pStyle w:val="ListParagraph"/>
        <w:widowControl w:val="0"/>
        <w:numPr>
          <w:ilvl w:val="0"/>
          <w:numId w:val="4"/>
        </w:numPr>
        <w:tabs>
          <w:tab w:val="left" w:pos="364"/>
        </w:tabs>
        <w:autoSpaceDE w:val="0"/>
        <w:autoSpaceDN w:val="0"/>
        <w:spacing w:before="1" w:after="0" w:line="240" w:lineRule="auto"/>
        <w:ind w:left="363" w:hanging="247"/>
        <w:contextualSpacing w:val="0"/>
        <w:jc w:val="both"/>
        <w:rPr>
          <w:rFonts w:ascii="Arial" w:hAnsi="Arial" w:cs="Arial"/>
        </w:rPr>
      </w:pPr>
      <w:r w:rsidRPr="001F73E6">
        <w:rPr>
          <w:rFonts w:ascii="Arial" w:hAnsi="Arial" w:cs="Arial"/>
          <w:color w:val="231F20"/>
        </w:rPr>
        <w:t>Оролцогч</w:t>
      </w:r>
      <w:r w:rsidRPr="001F73E6">
        <w:rPr>
          <w:rFonts w:ascii="Arial" w:hAnsi="Arial" w:cs="Arial"/>
          <w:color w:val="231F20"/>
          <w:spacing w:val="-37"/>
        </w:rPr>
        <w:t xml:space="preserve"> </w:t>
      </w:r>
      <w:r w:rsidRPr="001F73E6">
        <w:rPr>
          <w:rFonts w:ascii="Arial" w:hAnsi="Arial" w:cs="Arial"/>
          <w:color w:val="231F20"/>
        </w:rPr>
        <w:t>улсууд</w:t>
      </w:r>
      <w:r w:rsidRPr="001F73E6">
        <w:rPr>
          <w:rFonts w:ascii="Arial" w:hAnsi="Arial" w:cs="Arial"/>
          <w:color w:val="231F20"/>
          <w:spacing w:val="-36"/>
        </w:rPr>
        <w:t xml:space="preserve"> </w:t>
      </w:r>
      <w:r w:rsidRPr="001F73E6">
        <w:rPr>
          <w:rFonts w:ascii="Arial" w:hAnsi="Arial" w:cs="Arial"/>
          <w:color w:val="231F20"/>
        </w:rPr>
        <w:t>нь</w:t>
      </w:r>
      <w:r w:rsidRPr="001F73E6">
        <w:rPr>
          <w:rFonts w:ascii="Arial" w:hAnsi="Arial" w:cs="Arial"/>
          <w:color w:val="231F20"/>
          <w:spacing w:val="-36"/>
        </w:rPr>
        <w:t xml:space="preserve"> </w:t>
      </w:r>
      <w:r w:rsidRPr="001F73E6">
        <w:rPr>
          <w:rFonts w:ascii="Arial" w:hAnsi="Arial" w:cs="Arial"/>
          <w:color w:val="231F20"/>
        </w:rPr>
        <w:t>хөгжлийн</w:t>
      </w:r>
      <w:r w:rsidRPr="001F73E6">
        <w:rPr>
          <w:rFonts w:ascii="Arial" w:hAnsi="Arial" w:cs="Arial"/>
          <w:color w:val="231F20"/>
          <w:spacing w:val="-37"/>
        </w:rPr>
        <w:t xml:space="preserve"> </w:t>
      </w:r>
      <w:r w:rsidRPr="001F73E6">
        <w:rPr>
          <w:rFonts w:ascii="Arial" w:hAnsi="Arial" w:cs="Arial"/>
          <w:color w:val="231F20"/>
        </w:rPr>
        <w:t>бэрхшээлтэй</w:t>
      </w:r>
      <w:r w:rsidRPr="001F73E6">
        <w:rPr>
          <w:rFonts w:ascii="Arial" w:hAnsi="Arial" w:cs="Arial"/>
          <w:color w:val="231F20"/>
          <w:spacing w:val="-36"/>
        </w:rPr>
        <w:t xml:space="preserve"> </w:t>
      </w:r>
      <w:r w:rsidRPr="001F73E6">
        <w:rPr>
          <w:rFonts w:ascii="Arial" w:hAnsi="Arial" w:cs="Arial"/>
          <w:color w:val="231F20"/>
        </w:rPr>
        <w:t>хүмүүсийн</w:t>
      </w:r>
      <w:r w:rsidRPr="001F73E6">
        <w:rPr>
          <w:rFonts w:ascii="Arial" w:hAnsi="Arial" w:cs="Arial"/>
          <w:color w:val="231F20"/>
          <w:spacing w:val="-36"/>
        </w:rPr>
        <w:t xml:space="preserve"> </w:t>
      </w:r>
      <w:r w:rsidRPr="001F73E6">
        <w:rPr>
          <w:rFonts w:ascii="Arial" w:hAnsi="Arial" w:cs="Arial"/>
          <w:color w:val="231F20"/>
        </w:rPr>
        <w:t>бусадтай</w:t>
      </w:r>
      <w:r w:rsidRPr="001F73E6">
        <w:rPr>
          <w:rFonts w:ascii="Arial" w:hAnsi="Arial" w:cs="Arial"/>
          <w:color w:val="231F20"/>
          <w:spacing w:val="-37"/>
        </w:rPr>
        <w:t xml:space="preserve"> </w:t>
      </w:r>
      <w:r w:rsidRPr="001F73E6">
        <w:rPr>
          <w:rFonts w:ascii="Arial" w:hAnsi="Arial" w:cs="Arial"/>
          <w:color w:val="231F20"/>
        </w:rPr>
        <w:t>адил</w:t>
      </w:r>
      <w:r w:rsidRPr="001F73E6">
        <w:rPr>
          <w:rFonts w:ascii="Arial" w:hAnsi="Arial" w:cs="Arial"/>
          <w:color w:val="231F20"/>
          <w:spacing w:val="-36"/>
        </w:rPr>
        <w:t xml:space="preserve"> </w:t>
      </w:r>
      <w:r w:rsidRPr="001F73E6">
        <w:rPr>
          <w:rFonts w:ascii="Arial" w:hAnsi="Arial" w:cs="Arial"/>
          <w:color w:val="231F20"/>
        </w:rPr>
        <w:t>тэгш,</w:t>
      </w:r>
      <w:r w:rsidRPr="001F73E6">
        <w:rPr>
          <w:rFonts w:ascii="Arial" w:hAnsi="Arial" w:cs="Arial"/>
          <w:color w:val="231F20"/>
          <w:spacing w:val="-36"/>
        </w:rPr>
        <w:t xml:space="preserve"> </w:t>
      </w:r>
      <w:r w:rsidRPr="001F73E6">
        <w:rPr>
          <w:rFonts w:ascii="Arial" w:hAnsi="Arial" w:cs="Arial"/>
          <w:color w:val="231F20"/>
        </w:rPr>
        <w:t>үл</w:t>
      </w:r>
      <w:r w:rsidRPr="001F73E6">
        <w:rPr>
          <w:rFonts w:ascii="Arial" w:hAnsi="Arial" w:cs="Arial"/>
          <w:color w:val="231F20"/>
          <w:spacing w:val="-37"/>
        </w:rPr>
        <w:t xml:space="preserve"> </w:t>
      </w:r>
      <w:r w:rsidRPr="001F73E6">
        <w:rPr>
          <w:rFonts w:ascii="Arial" w:hAnsi="Arial" w:cs="Arial"/>
          <w:color w:val="231F20"/>
        </w:rPr>
        <w:t>алагчилах</w:t>
      </w:r>
    </w:p>
    <w:p w14:paraId="474CE308" w14:textId="77777777" w:rsidR="001F73E6" w:rsidRPr="001F73E6" w:rsidRDefault="001F73E6" w:rsidP="001F73E6">
      <w:pPr>
        <w:pStyle w:val="BodyText"/>
        <w:spacing w:before="11" w:line="249" w:lineRule="auto"/>
        <w:ind w:left="117" w:right="115"/>
        <w:jc w:val="both"/>
      </w:pPr>
      <w:r w:rsidRPr="001F73E6">
        <w:rPr>
          <w:color w:val="231F20"/>
        </w:rPr>
        <w:t>үндсэн</w:t>
      </w:r>
      <w:r w:rsidRPr="001F73E6">
        <w:rPr>
          <w:color w:val="231F20"/>
          <w:spacing w:val="-24"/>
        </w:rPr>
        <w:t xml:space="preserve"> </w:t>
      </w:r>
      <w:r w:rsidRPr="001F73E6">
        <w:rPr>
          <w:color w:val="231F20"/>
        </w:rPr>
        <w:t>дээр</w:t>
      </w:r>
      <w:r w:rsidRPr="001F73E6">
        <w:rPr>
          <w:color w:val="231F20"/>
          <w:spacing w:val="-24"/>
        </w:rPr>
        <w:t xml:space="preserve"> </w:t>
      </w:r>
      <w:r w:rsidRPr="001F73E6">
        <w:rPr>
          <w:color w:val="231F20"/>
        </w:rPr>
        <w:t>дээд</w:t>
      </w:r>
      <w:r w:rsidRPr="001F73E6">
        <w:rPr>
          <w:color w:val="231F20"/>
          <w:spacing w:val="-23"/>
        </w:rPr>
        <w:t xml:space="preserve"> </w:t>
      </w:r>
      <w:r w:rsidRPr="001F73E6">
        <w:rPr>
          <w:color w:val="231F20"/>
        </w:rPr>
        <w:t>боловсрол</w:t>
      </w:r>
      <w:r w:rsidRPr="001F73E6">
        <w:rPr>
          <w:color w:val="231F20"/>
          <w:spacing w:val="-24"/>
        </w:rPr>
        <w:t xml:space="preserve"> </w:t>
      </w:r>
      <w:r w:rsidRPr="001F73E6">
        <w:rPr>
          <w:color w:val="231F20"/>
        </w:rPr>
        <w:t>эзэмших,</w:t>
      </w:r>
      <w:r w:rsidRPr="001F73E6">
        <w:rPr>
          <w:color w:val="231F20"/>
          <w:spacing w:val="-23"/>
        </w:rPr>
        <w:t xml:space="preserve"> </w:t>
      </w:r>
      <w:r w:rsidRPr="001F73E6">
        <w:rPr>
          <w:color w:val="231F20"/>
        </w:rPr>
        <w:t>мэргэжлийн</w:t>
      </w:r>
      <w:r w:rsidRPr="001F73E6">
        <w:rPr>
          <w:color w:val="231F20"/>
          <w:spacing w:val="-24"/>
        </w:rPr>
        <w:t xml:space="preserve"> </w:t>
      </w:r>
      <w:r w:rsidRPr="001F73E6">
        <w:rPr>
          <w:color w:val="231F20"/>
        </w:rPr>
        <w:t>сургалтад</w:t>
      </w:r>
      <w:r w:rsidRPr="001F73E6">
        <w:rPr>
          <w:color w:val="231F20"/>
          <w:spacing w:val="-23"/>
        </w:rPr>
        <w:t xml:space="preserve"> </w:t>
      </w:r>
      <w:r w:rsidRPr="001F73E6">
        <w:rPr>
          <w:color w:val="231F20"/>
        </w:rPr>
        <w:t>хамрагдах,</w:t>
      </w:r>
      <w:r w:rsidRPr="001F73E6">
        <w:rPr>
          <w:color w:val="231F20"/>
          <w:spacing w:val="-24"/>
        </w:rPr>
        <w:t xml:space="preserve"> </w:t>
      </w:r>
      <w:r w:rsidRPr="001F73E6">
        <w:rPr>
          <w:color w:val="231F20"/>
        </w:rPr>
        <w:t>насанд</w:t>
      </w:r>
      <w:r w:rsidRPr="001F73E6">
        <w:rPr>
          <w:color w:val="231F20"/>
          <w:spacing w:val="-24"/>
        </w:rPr>
        <w:t xml:space="preserve"> </w:t>
      </w:r>
      <w:r w:rsidRPr="001F73E6">
        <w:rPr>
          <w:color w:val="231F20"/>
        </w:rPr>
        <w:t xml:space="preserve">хүрэгсдийн </w:t>
      </w:r>
      <w:r w:rsidRPr="001F73E6">
        <w:rPr>
          <w:color w:val="231F20"/>
          <w:w w:val="110"/>
        </w:rPr>
        <w:t xml:space="preserve">болон </w:t>
      </w:r>
      <w:r w:rsidRPr="001F73E6">
        <w:rPr>
          <w:color w:val="231F20"/>
        </w:rPr>
        <w:t>насан туршийн сургалтад хамрагдах явдлыг хангана. Эл  зорилгоор  оролцогч  улсууд хөгжлийн бэрхшээлтэй хүмүүсийг боломжит хэрэглэгдэхүүнээр хангах явдлыг баталгаажуулна.</w:t>
      </w:r>
    </w:p>
    <w:p w14:paraId="652674B2" w14:textId="77777777" w:rsidR="001F73E6" w:rsidRDefault="001F73E6" w:rsidP="00D14006">
      <w:pPr>
        <w:jc w:val="both"/>
        <w:rPr>
          <w:rFonts w:ascii="Arial" w:hAnsi="Arial" w:cs="Arial"/>
          <w:color w:val="FF0000"/>
          <w:sz w:val="24"/>
          <w:szCs w:val="24"/>
          <w:lang w:val="mn-MN"/>
        </w:rPr>
      </w:pPr>
    </w:p>
    <w:p w14:paraId="3272EC1E" w14:textId="63EBB909" w:rsidR="00FC5130" w:rsidRPr="00645636" w:rsidRDefault="00FC5130" w:rsidP="00D14006">
      <w:pPr>
        <w:jc w:val="both"/>
        <w:rPr>
          <w:rFonts w:ascii="Arial" w:hAnsi="Arial" w:cs="Arial"/>
          <w:color w:val="FF0000"/>
          <w:sz w:val="24"/>
          <w:szCs w:val="24"/>
          <w:lang w:val="mn-MN"/>
        </w:rPr>
      </w:pPr>
      <w:r w:rsidRPr="00645636">
        <w:rPr>
          <w:rFonts w:ascii="Arial" w:hAnsi="Arial" w:cs="Arial"/>
          <w:color w:val="FF0000"/>
          <w:sz w:val="24"/>
          <w:szCs w:val="24"/>
          <w:lang w:val="mn-MN"/>
        </w:rPr>
        <w:t>Гурав. МОНГОЛ УЛСЫН ЗАСГИЙН ГАЗРЫН ТОГТООЛ</w:t>
      </w:r>
    </w:p>
    <w:p w14:paraId="7DD91449" w14:textId="77777777" w:rsidR="00645636" w:rsidRDefault="00FC5130" w:rsidP="00D14006">
      <w:pPr>
        <w:pStyle w:val="ListParagraph"/>
        <w:numPr>
          <w:ilvl w:val="0"/>
          <w:numId w:val="1"/>
        </w:numPr>
        <w:shd w:val="clear" w:color="auto" w:fill="FFFF00"/>
        <w:spacing w:line="360" w:lineRule="auto"/>
        <w:jc w:val="both"/>
        <w:rPr>
          <w:rFonts w:ascii="Arial" w:hAnsi="Arial" w:cs="Arial"/>
          <w:sz w:val="24"/>
          <w:szCs w:val="24"/>
          <w:lang w:val="mn-MN"/>
        </w:rPr>
      </w:pPr>
      <w:r w:rsidRPr="00202595">
        <w:rPr>
          <w:rFonts w:ascii="Arial" w:hAnsi="Arial" w:cs="Arial"/>
          <w:sz w:val="24"/>
          <w:szCs w:val="24"/>
          <w:lang w:val="mn-MN"/>
        </w:rPr>
        <w:t>Монгол Улсын Засгийн газрын 2020 оны 208 дугаар тогтоол</w:t>
      </w:r>
    </w:p>
    <w:p w14:paraId="0BEC291D" w14:textId="77777777" w:rsidR="00645636" w:rsidRPr="00645636" w:rsidRDefault="00645636" w:rsidP="00D14006">
      <w:pPr>
        <w:shd w:val="clear" w:color="auto" w:fill="FFFFFF"/>
        <w:spacing w:after="0" w:line="240" w:lineRule="auto"/>
        <w:jc w:val="both"/>
        <w:textAlignment w:val="top"/>
        <w:rPr>
          <w:rFonts w:ascii="Arial" w:eastAsia="Times New Roman" w:hAnsi="Arial" w:cs="Arial"/>
          <w:b/>
          <w:bCs/>
          <w:color w:val="333333"/>
          <w:sz w:val="18"/>
          <w:szCs w:val="18"/>
        </w:rPr>
      </w:pPr>
      <w:r w:rsidRPr="00645636">
        <w:rPr>
          <w:rFonts w:ascii="Arial" w:eastAsia="Times New Roman" w:hAnsi="Arial" w:cs="Arial"/>
          <w:b/>
          <w:bCs/>
          <w:color w:val="333333"/>
          <w:sz w:val="18"/>
          <w:szCs w:val="18"/>
        </w:rPr>
        <w:t>МОНГОЛ УЛСЫН ЗАСГИЙН ГАЗРЫН ТОГТООЛ</w:t>
      </w:r>
    </w:p>
    <w:tbl>
      <w:tblPr>
        <w:tblW w:w="13800" w:type="dxa"/>
        <w:shd w:val="clear" w:color="auto" w:fill="FFFFFF"/>
        <w:tblCellMar>
          <w:left w:w="0" w:type="dxa"/>
          <w:right w:w="0" w:type="dxa"/>
        </w:tblCellMar>
        <w:tblLook w:val="04A0" w:firstRow="1" w:lastRow="0" w:firstColumn="1" w:lastColumn="0" w:noHBand="0" w:noVBand="1"/>
      </w:tblPr>
      <w:tblGrid>
        <w:gridCol w:w="4600"/>
        <w:gridCol w:w="4600"/>
        <w:gridCol w:w="4600"/>
      </w:tblGrid>
      <w:tr w:rsidR="00645636" w:rsidRPr="00645636" w14:paraId="2DA52248" w14:textId="77777777" w:rsidTr="00645636">
        <w:tc>
          <w:tcPr>
            <w:tcW w:w="1650" w:type="pct"/>
            <w:shd w:val="clear" w:color="auto" w:fill="FFFFFF"/>
            <w:tcMar>
              <w:top w:w="45" w:type="dxa"/>
              <w:left w:w="45" w:type="dxa"/>
              <w:bottom w:w="45" w:type="dxa"/>
              <w:right w:w="45" w:type="dxa"/>
            </w:tcMar>
            <w:hideMark/>
          </w:tcPr>
          <w:p w14:paraId="7DF1E2EC" w14:textId="77777777" w:rsidR="00645636" w:rsidRPr="00645636" w:rsidRDefault="00645636" w:rsidP="00D14006">
            <w:pPr>
              <w:spacing w:after="0" w:line="240" w:lineRule="auto"/>
              <w:jc w:val="both"/>
              <w:rPr>
                <w:rFonts w:ascii="Arial" w:eastAsia="Times New Roman" w:hAnsi="Arial" w:cs="Arial"/>
                <w:color w:val="275DFF"/>
                <w:sz w:val="18"/>
                <w:szCs w:val="18"/>
              </w:rPr>
            </w:pPr>
            <w:r w:rsidRPr="00645636">
              <w:rPr>
                <w:rFonts w:ascii="Arial" w:eastAsia="Times New Roman" w:hAnsi="Arial" w:cs="Arial"/>
                <w:color w:val="275DFF"/>
                <w:sz w:val="18"/>
                <w:szCs w:val="18"/>
              </w:rPr>
              <w:t>2020 оны 6 дугаар сарын 1-ний өдөр</w:t>
            </w:r>
          </w:p>
        </w:tc>
        <w:tc>
          <w:tcPr>
            <w:tcW w:w="1650" w:type="pct"/>
            <w:shd w:val="clear" w:color="auto" w:fill="FFFFFF"/>
            <w:tcMar>
              <w:top w:w="45" w:type="dxa"/>
              <w:left w:w="45" w:type="dxa"/>
              <w:bottom w:w="45" w:type="dxa"/>
              <w:right w:w="45" w:type="dxa"/>
            </w:tcMar>
            <w:hideMark/>
          </w:tcPr>
          <w:p w14:paraId="439B6A13" w14:textId="77777777" w:rsidR="00645636" w:rsidRPr="00645636" w:rsidRDefault="00645636" w:rsidP="00D14006">
            <w:pPr>
              <w:spacing w:after="0" w:line="240" w:lineRule="auto"/>
              <w:jc w:val="both"/>
              <w:rPr>
                <w:rFonts w:ascii="Arial" w:eastAsia="Times New Roman" w:hAnsi="Arial" w:cs="Arial"/>
                <w:color w:val="275DFF"/>
                <w:sz w:val="18"/>
                <w:szCs w:val="18"/>
              </w:rPr>
            </w:pPr>
          </w:p>
        </w:tc>
        <w:tc>
          <w:tcPr>
            <w:tcW w:w="1650" w:type="pct"/>
            <w:shd w:val="clear" w:color="auto" w:fill="FFFFFF"/>
            <w:tcMar>
              <w:top w:w="45" w:type="dxa"/>
              <w:left w:w="45" w:type="dxa"/>
              <w:bottom w:w="45" w:type="dxa"/>
              <w:right w:w="45" w:type="dxa"/>
            </w:tcMar>
            <w:hideMark/>
          </w:tcPr>
          <w:p w14:paraId="3C413BEF" w14:textId="77777777" w:rsidR="00645636" w:rsidRPr="00645636" w:rsidRDefault="00645636" w:rsidP="00D14006">
            <w:pPr>
              <w:spacing w:after="0" w:line="240" w:lineRule="auto"/>
              <w:jc w:val="both"/>
              <w:rPr>
                <w:rFonts w:ascii="Arial" w:eastAsia="Times New Roman" w:hAnsi="Arial" w:cs="Arial"/>
                <w:color w:val="275DFF"/>
                <w:sz w:val="18"/>
                <w:szCs w:val="18"/>
              </w:rPr>
            </w:pPr>
            <w:r w:rsidRPr="00645636">
              <w:rPr>
                <w:rFonts w:ascii="Arial" w:eastAsia="Times New Roman" w:hAnsi="Arial" w:cs="Arial"/>
                <w:color w:val="275DFF"/>
                <w:sz w:val="18"/>
                <w:szCs w:val="18"/>
              </w:rPr>
              <w:t>Улаанбаатар хот</w:t>
            </w:r>
          </w:p>
        </w:tc>
      </w:tr>
    </w:tbl>
    <w:p w14:paraId="3320F18F" w14:textId="77777777" w:rsidR="00645636" w:rsidRPr="00645636" w:rsidRDefault="00645636" w:rsidP="00D14006">
      <w:pPr>
        <w:shd w:val="clear" w:color="auto" w:fill="FFFFFF"/>
        <w:spacing w:after="0" w:line="240" w:lineRule="auto"/>
        <w:jc w:val="both"/>
        <w:textAlignment w:val="top"/>
        <w:rPr>
          <w:rFonts w:ascii="Arial" w:eastAsia="Times New Roman" w:hAnsi="Arial" w:cs="Arial"/>
          <w:b/>
          <w:bCs/>
          <w:color w:val="333333"/>
          <w:sz w:val="18"/>
          <w:szCs w:val="18"/>
        </w:rPr>
      </w:pPr>
      <w:r w:rsidRPr="00645636">
        <w:rPr>
          <w:rFonts w:ascii="Arial" w:eastAsia="Times New Roman" w:hAnsi="Arial" w:cs="Arial"/>
          <w:b/>
          <w:bCs/>
          <w:color w:val="333333"/>
          <w:sz w:val="18"/>
          <w:szCs w:val="18"/>
        </w:rPr>
        <w:t>Дугаар 208</w:t>
      </w:r>
    </w:p>
    <w:p w14:paraId="11DFC6C8" w14:textId="77777777" w:rsidR="00645636" w:rsidRPr="00645636" w:rsidRDefault="00645636" w:rsidP="00D14006">
      <w:pPr>
        <w:shd w:val="clear" w:color="auto" w:fill="FFFFFF"/>
        <w:spacing w:after="0" w:line="240" w:lineRule="auto"/>
        <w:jc w:val="both"/>
        <w:textAlignment w:val="top"/>
        <w:rPr>
          <w:rFonts w:ascii="Arial" w:eastAsia="Times New Roman" w:hAnsi="Arial" w:cs="Arial"/>
          <w:b/>
          <w:bCs/>
          <w:color w:val="333333"/>
          <w:sz w:val="18"/>
          <w:szCs w:val="18"/>
        </w:rPr>
      </w:pPr>
      <w:r w:rsidRPr="00645636">
        <w:rPr>
          <w:rFonts w:ascii="Arial" w:eastAsia="Times New Roman" w:hAnsi="Arial" w:cs="Arial"/>
          <w:b/>
          <w:bCs/>
          <w:color w:val="333333"/>
          <w:sz w:val="18"/>
          <w:szCs w:val="18"/>
        </w:rPr>
        <w:lastRenderedPageBreak/>
        <w:t>ЖУРАМД НЭМЭЛТ ОРУУЛАХ ТУХАЙ</w:t>
      </w:r>
    </w:p>
    <w:p w14:paraId="50D9933D" w14:textId="77777777" w:rsidR="00645636" w:rsidRPr="00645636" w:rsidRDefault="00645636" w:rsidP="0067338F">
      <w:pPr>
        <w:shd w:val="clear" w:color="auto" w:fill="FFFFFF"/>
        <w:spacing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Боловсролын тухай хуулийн 40.2, 43.1.1-д заасныг тус тус үндэслэн Монгол Улсын Засгийн газраас ТОГТООХ нь:</w:t>
      </w:r>
    </w:p>
    <w:p w14:paraId="45F267EC"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1. “Журам батлах тухай” Засгийн газрын 2012 оны 5 дугаар сарын 30-ны өдрийн 185 дугаар тогтоолын 4 дүгээр хавсралтаар баталсан “Тусгай сургалтын байгууллагын зардал тооцох, зарим албан тушаалтанд нэмэгдэл хөлс олгох журам”-ын “Хоёр” дахь хэсэгт дор дурдсан агуулгатай 2.8, 2.9 дэх заалт нэмсүгэй:</w:t>
      </w:r>
    </w:p>
    <w:p w14:paraId="7F899DA0"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      “2.8. Ердийн хэв шинжтэй цэцэрлэг, ерөнхий боловсролын сургуульд хөгжлийн бэрхшээлтэй хүүхэдтэй ажиллаж байгаа багш, туслах багшид хүүхдийн хөгжлийн ахиц, багшийн ачааллыг харгалзан түүний албан тушаал (үндсэн)-ын цалингийн 10 хувиар нэмэгдэл хөлс олгоно.”</w:t>
      </w:r>
    </w:p>
    <w:p w14:paraId="5D70FB9C"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      “2.9. Энэ журмын 2.8-д заасан нэмэгдэл хөлс олгох зааврыг боловсролын асуудал эрхэлсэн Засгийн газрын гишүүн батална.”</w:t>
      </w:r>
    </w:p>
    <w:p w14:paraId="52716C82"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2. Энэ тогтоолыг 2021 оны 1 дүгээр сарын 1-ний өдрөөс эхлэн дагаж мөрдсүгэй.</w:t>
      </w:r>
    </w:p>
    <w:p w14:paraId="645C9316"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Монгол Улсын Ерөнхий сайд                                          У.ХҮРЭЛСҮХ</w:t>
      </w:r>
    </w:p>
    <w:p w14:paraId="4E83A75B"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Боловсрол, соёл, шинжлэх</w:t>
      </w:r>
    </w:p>
    <w:p w14:paraId="2BB82B45"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ухаан, спортын сайд                                                       Ё.БААТАРБИЛЭГ</w:t>
      </w:r>
    </w:p>
    <w:p w14:paraId="5360CE68" w14:textId="77777777" w:rsidR="00645636" w:rsidRPr="00645636" w:rsidRDefault="00645636" w:rsidP="00D14006">
      <w:pPr>
        <w:spacing w:line="360" w:lineRule="auto"/>
        <w:jc w:val="both"/>
        <w:rPr>
          <w:rFonts w:ascii="Arial" w:hAnsi="Arial" w:cs="Arial"/>
          <w:sz w:val="24"/>
          <w:szCs w:val="24"/>
          <w:lang w:val="mn-MN"/>
        </w:rPr>
      </w:pPr>
    </w:p>
    <w:p w14:paraId="43DB4B8A" w14:textId="77777777" w:rsidR="00FC5130" w:rsidRDefault="00FC5130" w:rsidP="00D14006">
      <w:pPr>
        <w:pStyle w:val="ListParagraph"/>
        <w:numPr>
          <w:ilvl w:val="0"/>
          <w:numId w:val="1"/>
        </w:numPr>
        <w:shd w:val="clear" w:color="auto" w:fill="FFFF00"/>
        <w:spacing w:line="360" w:lineRule="auto"/>
        <w:jc w:val="both"/>
        <w:rPr>
          <w:rFonts w:ascii="Arial" w:hAnsi="Arial" w:cs="Arial"/>
          <w:sz w:val="24"/>
          <w:szCs w:val="24"/>
          <w:lang w:val="mn-MN"/>
        </w:rPr>
      </w:pPr>
      <w:r w:rsidRPr="00202595">
        <w:rPr>
          <w:rFonts w:ascii="Arial" w:hAnsi="Arial" w:cs="Arial"/>
          <w:sz w:val="24"/>
          <w:szCs w:val="24"/>
          <w:lang w:val="mn-MN"/>
        </w:rPr>
        <w:t xml:space="preserve">Монгол Улсын Засгийн газрын 2020 оны  235 дугаар тогтоол </w:t>
      </w:r>
    </w:p>
    <w:p w14:paraId="4EEDCC37" w14:textId="77777777" w:rsidR="00645636" w:rsidRPr="00645636" w:rsidRDefault="00645636" w:rsidP="00D14006">
      <w:pPr>
        <w:shd w:val="clear" w:color="auto" w:fill="FFFFFF"/>
        <w:spacing w:after="0" w:line="240" w:lineRule="auto"/>
        <w:jc w:val="both"/>
        <w:textAlignment w:val="top"/>
        <w:rPr>
          <w:rFonts w:ascii="Arial" w:eastAsia="Times New Roman" w:hAnsi="Arial" w:cs="Arial"/>
          <w:b/>
          <w:bCs/>
          <w:color w:val="333333"/>
          <w:sz w:val="18"/>
          <w:szCs w:val="18"/>
        </w:rPr>
      </w:pPr>
      <w:r w:rsidRPr="00645636">
        <w:rPr>
          <w:rFonts w:ascii="Arial" w:eastAsia="Times New Roman" w:hAnsi="Arial" w:cs="Arial"/>
          <w:b/>
          <w:bCs/>
          <w:color w:val="333333"/>
          <w:sz w:val="18"/>
          <w:szCs w:val="18"/>
        </w:rPr>
        <w:t>МОНГОЛ УЛСЫН ЗАСГИЙН ГАЗРЫН ТОГТООЛ</w:t>
      </w:r>
    </w:p>
    <w:tbl>
      <w:tblPr>
        <w:tblW w:w="13800" w:type="dxa"/>
        <w:shd w:val="clear" w:color="auto" w:fill="FFFFFF"/>
        <w:tblCellMar>
          <w:left w:w="0" w:type="dxa"/>
          <w:right w:w="0" w:type="dxa"/>
        </w:tblCellMar>
        <w:tblLook w:val="04A0" w:firstRow="1" w:lastRow="0" w:firstColumn="1" w:lastColumn="0" w:noHBand="0" w:noVBand="1"/>
      </w:tblPr>
      <w:tblGrid>
        <w:gridCol w:w="4600"/>
        <w:gridCol w:w="4600"/>
        <w:gridCol w:w="4600"/>
      </w:tblGrid>
      <w:tr w:rsidR="00645636" w:rsidRPr="00645636" w14:paraId="3F1CD2D0" w14:textId="77777777" w:rsidTr="00645636">
        <w:tc>
          <w:tcPr>
            <w:tcW w:w="1650" w:type="pct"/>
            <w:shd w:val="clear" w:color="auto" w:fill="FFFFFF"/>
            <w:tcMar>
              <w:top w:w="45" w:type="dxa"/>
              <w:left w:w="45" w:type="dxa"/>
              <w:bottom w:w="45" w:type="dxa"/>
              <w:right w:w="45" w:type="dxa"/>
            </w:tcMar>
            <w:hideMark/>
          </w:tcPr>
          <w:p w14:paraId="13C04714" w14:textId="77777777" w:rsidR="00645636" w:rsidRPr="00645636" w:rsidRDefault="00645636" w:rsidP="00D14006">
            <w:pPr>
              <w:spacing w:after="0" w:line="240" w:lineRule="auto"/>
              <w:jc w:val="both"/>
              <w:rPr>
                <w:rFonts w:ascii="Arial" w:eastAsia="Times New Roman" w:hAnsi="Arial" w:cs="Arial"/>
                <w:color w:val="275DFF"/>
                <w:sz w:val="18"/>
                <w:szCs w:val="18"/>
              </w:rPr>
            </w:pPr>
            <w:r w:rsidRPr="00645636">
              <w:rPr>
                <w:rFonts w:ascii="Arial" w:eastAsia="Times New Roman" w:hAnsi="Arial" w:cs="Arial"/>
                <w:color w:val="275DFF"/>
                <w:sz w:val="18"/>
                <w:szCs w:val="18"/>
              </w:rPr>
              <w:t>2020 оны 12 дугаар сарын 23-ны өдөр</w:t>
            </w:r>
          </w:p>
        </w:tc>
        <w:tc>
          <w:tcPr>
            <w:tcW w:w="1650" w:type="pct"/>
            <w:shd w:val="clear" w:color="auto" w:fill="FFFFFF"/>
            <w:tcMar>
              <w:top w:w="45" w:type="dxa"/>
              <w:left w:w="45" w:type="dxa"/>
              <w:bottom w:w="45" w:type="dxa"/>
              <w:right w:w="45" w:type="dxa"/>
            </w:tcMar>
            <w:hideMark/>
          </w:tcPr>
          <w:p w14:paraId="52738FB9" w14:textId="77777777" w:rsidR="00645636" w:rsidRPr="00645636" w:rsidRDefault="00645636" w:rsidP="00D14006">
            <w:pPr>
              <w:spacing w:after="0" w:line="240" w:lineRule="auto"/>
              <w:jc w:val="both"/>
              <w:rPr>
                <w:rFonts w:ascii="Arial" w:eastAsia="Times New Roman" w:hAnsi="Arial" w:cs="Arial"/>
                <w:color w:val="275DFF"/>
                <w:sz w:val="18"/>
                <w:szCs w:val="18"/>
              </w:rPr>
            </w:pPr>
          </w:p>
        </w:tc>
        <w:tc>
          <w:tcPr>
            <w:tcW w:w="1650" w:type="pct"/>
            <w:shd w:val="clear" w:color="auto" w:fill="FFFFFF"/>
            <w:tcMar>
              <w:top w:w="45" w:type="dxa"/>
              <w:left w:w="45" w:type="dxa"/>
              <w:bottom w:w="45" w:type="dxa"/>
              <w:right w:w="45" w:type="dxa"/>
            </w:tcMar>
            <w:hideMark/>
          </w:tcPr>
          <w:p w14:paraId="365D94A8" w14:textId="77777777" w:rsidR="00645636" w:rsidRPr="00645636" w:rsidRDefault="00645636" w:rsidP="00D14006">
            <w:pPr>
              <w:spacing w:after="0" w:line="240" w:lineRule="auto"/>
              <w:jc w:val="both"/>
              <w:rPr>
                <w:rFonts w:ascii="Arial" w:eastAsia="Times New Roman" w:hAnsi="Arial" w:cs="Arial"/>
                <w:color w:val="275DFF"/>
                <w:sz w:val="18"/>
                <w:szCs w:val="18"/>
              </w:rPr>
            </w:pPr>
            <w:r w:rsidRPr="00645636">
              <w:rPr>
                <w:rFonts w:ascii="Arial" w:eastAsia="Times New Roman" w:hAnsi="Arial" w:cs="Arial"/>
                <w:color w:val="275DFF"/>
                <w:sz w:val="18"/>
                <w:szCs w:val="18"/>
              </w:rPr>
              <w:t>Улаанбаатар хот</w:t>
            </w:r>
          </w:p>
        </w:tc>
      </w:tr>
    </w:tbl>
    <w:p w14:paraId="4FD050F9" w14:textId="77777777" w:rsidR="00645636" w:rsidRPr="00645636" w:rsidRDefault="00645636" w:rsidP="00D14006">
      <w:pPr>
        <w:shd w:val="clear" w:color="auto" w:fill="FFFFFF"/>
        <w:spacing w:after="0" w:line="240" w:lineRule="auto"/>
        <w:jc w:val="both"/>
        <w:textAlignment w:val="top"/>
        <w:rPr>
          <w:rFonts w:ascii="Arial" w:eastAsia="Times New Roman" w:hAnsi="Arial" w:cs="Arial"/>
          <w:b/>
          <w:bCs/>
          <w:color w:val="333333"/>
          <w:sz w:val="18"/>
          <w:szCs w:val="18"/>
        </w:rPr>
      </w:pPr>
      <w:r w:rsidRPr="00645636">
        <w:rPr>
          <w:rFonts w:ascii="Arial" w:eastAsia="Times New Roman" w:hAnsi="Arial" w:cs="Arial"/>
          <w:b/>
          <w:bCs/>
          <w:color w:val="333333"/>
          <w:sz w:val="18"/>
          <w:szCs w:val="18"/>
        </w:rPr>
        <w:t>Дугаар 235</w:t>
      </w:r>
    </w:p>
    <w:p w14:paraId="05BF5161" w14:textId="77777777" w:rsidR="00645636" w:rsidRPr="00645636" w:rsidRDefault="00645636" w:rsidP="00D14006">
      <w:pPr>
        <w:shd w:val="clear" w:color="auto" w:fill="FFFFFF"/>
        <w:spacing w:after="0" w:line="240" w:lineRule="auto"/>
        <w:jc w:val="both"/>
        <w:textAlignment w:val="top"/>
        <w:rPr>
          <w:rFonts w:ascii="Arial" w:eastAsia="Times New Roman" w:hAnsi="Arial" w:cs="Arial"/>
          <w:b/>
          <w:bCs/>
          <w:color w:val="333333"/>
          <w:sz w:val="18"/>
          <w:szCs w:val="18"/>
        </w:rPr>
      </w:pPr>
      <w:r w:rsidRPr="00645636">
        <w:rPr>
          <w:rFonts w:ascii="Arial" w:eastAsia="Times New Roman" w:hAnsi="Arial" w:cs="Arial"/>
          <w:b/>
          <w:bCs/>
          <w:color w:val="333333"/>
          <w:sz w:val="18"/>
          <w:szCs w:val="18"/>
        </w:rPr>
        <w:t>ТЭГШ ХАМРАН СУРГАХ БОЛОВСРОЛЫН ТАЛААР АВАХ ЗАРИМ АРГА ХЭМЖЭЭНИЙ ТУХАЙ</w:t>
      </w:r>
    </w:p>
    <w:p w14:paraId="17A19F74"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Монгол Улсын Засгийн газрын тухай хуулийн 30 дугаар зүйлийн 1, Хөгжлийн бэрхшээлтэй хүний эрхий тухай хуулийн 14.1.3, 14.3.1, 14.3.2, 15.10, 16.2, 16.4-т заасныг тус тус үндэслэн Монгол Улсын Засгийн газраас ТОГТООХ нь:</w:t>
      </w:r>
    </w:p>
    <w:p w14:paraId="2E6ED4DF"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1. Хөгжлийн бэрхшээлтэй хүүхэд, залуучуудын суралцах эрхийг тэгш хангах чиглэлээр дараахь арга хэмжээг авч хэрэгжүүлэхийг Боловсрол, шинжлэх ухааны сайд Л.Цэдэвсүрэнд даалгасугай:</w:t>
      </w:r>
    </w:p>
    <w:p w14:paraId="6CE93D89"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      1.1. хүүхдийг хөгжлийн бэрхшээлийн онцлогоос үл хамааран цэцэрлэг, ерөнхий боловсролын сургуульд тэгш хамруулах, эрүүл мэндийн шалтгаанаар танхимын сургалтад хамрагдах боломжгүй хүүхдэд тохирсон боловсролын хувилбарт болон явуулын багшийн үйлчилгээг бий болгох талаар холбогдох хууль тогтоомжийн төслийг боловсруулах;</w:t>
      </w:r>
    </w:p>
    <w:p w14:paraId="4AEA9865"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      1.2. их, дээд сургууль, коллеж, мэргэжлийн сургалт, үйлдвэрлэлийн төвд элсэлтийн хяналтын тоонд багтаан жил бүр хөгжлийн бэрхшээлтэй суралцагч элсүүлэх тооны доод хязгаарыг тогтоох, хөгжлийн бэрхшээлтэй оюутанд үйлчлэх ажилтан ажиллуулах арга хэмжээг авч, хэрэгжилтийг хянах;</w:t>
      </w:r>
    </w:p>
    <w:p w14:paraId="24E53CA0"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      1.3. хөгжлийн бэрхшээлтэй хүүхэдтэй ажиллах арга зүй эзэмшүүлэх хичээлийг багш мэргэжлээр суралцаж байгаа оюутнуудад заавал судлуулах зохицуулалт хийх, Монгол Улсын боловсролын их сургуулийн тусгай хэрэгцээт боловсролын тэнхимийн үйл ажиллагааг бусад их, дээд сургуульд мэргэжил, арга зүйн дэмжлэг үзүүлэх чиглэлээр өргөжүүлэх;</w:t>
      </w:r>
    </w:p>
    <w:p w14:paraId="0953891D"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      1.4. хөгжлийн бэрхшээлтэй хүүхэдтэй ажиллах чиглэлээр багш, албан хаагчдыг тусгайлан бэлтгэх, Засгийн газар хоорондын гэрээгээр болон гадаад улс орны Засгийн газрын тэтгэлэгт хөтөлбөрт хамруулах хяналтын тоог жил бүр тогтоон мөрдөх, цэцэрлэг, ерөнхий боловсролын сургуулийн багшийн мэргэжил дээшлүүлэх богино хугацааны сургалтыг тавигдаж буй нөхцөл, шаардлага хангасан мэргэжлийн сургалтын төрийн бус байгууллагатай хамтран зохион байгуулах;</w:t>
      </w:r>
    </w:p>
    <w:p w14:paraId="64BFDFD8"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      1.5. хөгжлийн бэрхшээлтэй хүүхдийг хамруулж байгаа тусгай цэцэрлэг, ерөнхий боловсролын сургуулийн орчин нөхцөлийг сайжруулж, багш, мэргэжилтнийг хүнд хэлбэрийн хөгжлийн бэрхшээлтэй хүүхдэд боловсролын үйлчилгээ үзүүлэх, тэдэнд мэргэжлийн чиг баримжаа олгох, багш, эцэг эх, асран хамгаалагч, олон нийтийг зөвлөгөө, мэдээлэл, арга зүйгээр хангах ажлыг чадавхжуулах ажлыг үе шаттай хэрэгжүүлэх.</w:t>
      </w:r>
    </w:p>
    <w:p w14:paraId="2FFB5828"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lastRenderedPageBreak/>
        <w:t>2. Сургалтын цахим технологийг хөгжлийн бэрхшээлтэй суралцагчид хүртээмжтэй хэлбэрээр хөгжүүлэх, цахим контент боловсруулан сургалтад нэвтрүүлэхийг Боловсрол, шинжлэх ухааны сайд Л.Цэдэвсүрэн, Харилцаа, холбоо, мэдээллийн технологийн газар (Б.Болор-Эрдэнэ)-т даалгасугай.</w:t>
      </w:r>
    </w:p>
    <w:p w14:paraId="5871C594"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3. Хөгжлийн бэрхшээлтэй суралцагчтай ажиллаж байгаа цэцэрлэг, ерөнхий боловсролын сургуулийн багш, ажилтны ажлын онцлог, мэргэжлийн шаардлагатай уялдуулан цалингийн сүлжээний ангилал, шатлал, нэмэгдлийг тусгайлан тогтоох боломжийг судалж, Засгийн газрын хуралдаанаар хэлэлцүүлэх арга хэмжээ авахыг Хөдөлмөр, нийгмийн хамгааллын сайд А.Ариунзаяад даалгасугай.</w:t>
      </w:r>
    </w:p>
    <w:p w14:paraId="1FB5B0CF"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4. Бүх шатны сургалтын байгууллагын барилга байгууламж, нийтийн эзэмшлийн талбай, ариун цэврийн өрөө, анги танхимыг хөгжлийн бэрхшээлтэй суралцагч ашиглах боломжтой стандарттай байхаар тоноглож, тохижуулах цогц арга хэмжээг 2021-2023 онд авч хэрэгжүүлэх, хөгжлийн бэрхшээлтэй хүүхдэд сургуулийн өмнөх болон бага, дунд боловсрол эзэмшүүлэх зайлшгүй шаардлагатай тохирох хэрэглэгдэхүүний зардлыг төсвийн ерөнхийлөн захирагчийн жил бүрийн батлагдсан төсвийн багцдаа багтаан шийдвэрлэж байхыг Боловсрол, шинжлэх ухааны сайд Л.Цэдэвсүрэн, аймаг, нийслэлийн Засаг дарга нарт тус тус үүрэг болгосугай.</w:t>
      </w:r>
    </w:p>
    <w:p w14:paraId="184CBA36"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5. Бүх шатны сургалтын байгууллагын шинээр баригдах хичээлийн болон дотуур байрны барилгын зураг төслийг холбогдох хууль тогтоомжийн хүрээнд хөгжлийн бэрхшээлтэй хүнд хүртээмжтэй загвараар боловсруулах, барих ажилд хяналт тавьж ажиллахыг Барилга, хот байгуулалтын сайд Б.Мөнхбаатар, Мэргэжлийн хяналтын ерөнхий газар (Т.Гантулга)-т тус тус даалгасугай.</w:t>
      </w:r>
    </w:p>
    <w:p w14:paraId="52906842"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6. Бүх шатны сургалтын байгууллагын орчинд хөгжлийн бэрхшээлтэй хүүхдийн хэрэгцээ, шаардлагыг бүрэн хангасан зохих стандартад нийцүүлсэн зам, талбайтай болгох арга хэмжээг 2021-2023 онд авч хэрэгжүүлэхийг Боловсрол, шинжлэх ухааны сайд Л.Цэдэвсүрэн, аймаг, нийслэлийн Засаг дарга нарт тус тус даалгасугай.</w:t>
      </w:r>
    </w:p>
    <w:p w14:paraId="08FC8020"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7. Хөгжлийн бэрхшээлтэй хүүхэдтэй эцэг, эхэд хүүхдээ боловсролын үйлчилгээнд хамруулахад нь бүх талын дэмжлэг үзүүлж, холбогдох арга хэмжээ авч ажиллахыг аж ахуйн нэгж, байгууллагын удирдлагуудад уриалсугай.</w:t>
      </w:r>
    </w:p>
    <w:p w14:paraId="59CBFE6D"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Монгол Улсын Ерөнхий сайд                                                                 У.ХҮРЭЛСҮХ</w:t>
      </w:r>
    </w:p>
    <w:p w14:paraId="01EC7B49"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Боловсрол, шинжлэх ухааны сайд                                                       Л.ЦЭДЭВСҮРЭН</w:t>
      </w:r>
    </w:p>
    <w:p w14:paraId="68425145" w14:textId="77777777" w:rsidR="00645636" w:rsidRPr="00645636" w:rsidRDefault="00645636" w:rsidP="00D14006">
      <w:pPr>
        <w:spacing w:line="360" w:lineRule="auto"/>
        <w:jc w:val="both"/>
        <w:rPr>
          <w:rFonts w:ascii="Arial" w:hAnsi="Arial" w:cs="Arial"/>
          <w:sz w:val="24"/>
          <w:szCs w:val="24"/>
          <w:lang w:val="mn-MN"/>
        </w:rPr>
      </w:pPr>
    </w:p>
    <w:p w14:paraId="5334B549" w14:textId="77777777" w:rsidR="004A0127" w:rsidRPr="00645636" w:rsidRDefault="00FC5130" w:rsidP="00D14006">
      <w:pPr>
        <w:pStyle w:val="ListParagraph"/>
        <w:numPr>
          <w:ilvl w:val="0"/>
          <w:numId w:val="1"/>
        </w:numPr>
        <w:shd w:val="clear" w:color="auto" w:fill="FFFF00"/>
        <w:spacing w:line="360" w:lineRule="auto"/>
        <w:jc w:val="both"/>
        <w:rPr>
          <w:rFonts w:ascii="Arial" w:hAnsi="Arial" w:cs="Arial"/>
          <w:sz w:val="24"/>
          <w:szCs w:val="24"/>
          <w:lang w:val="mn-MN"/>
        </w:rPr>
      </w:pPr>
      <w:r w:rsidRPr="00645636">
        <w:rPr>
          <w:rFonts w:ascii="Arial" w:hAnsi="Arial" w:cs="Arial"/>
          <w:sz w:val="24"/>
          <w:szCs w:val="24"/>
          <w:lang w:val="mn-MN"/>
        </w:rPr>
        <w:t>Монгол Улсын Засгийн газрын 2019 оны 450 дугаар тогтоол /1 дэх заалт/</w:t>
      </w:r>
    </w:p>
    <w:p w14:paraId="281B8D9C" w14:textId="77777777" w:rsidR="00645636" w:rsidRPr="00645636" w:rsidRDefault="00645636" w:rsidP="00D14006">
      <w:pPr>
        <w:shd w:val="clear" w:color="auto" w:fill="FFFFFF"/>
        <w:spacing w:after="0" w:line="240" w:lineRule="auto"/>
        <w:jc w:val="both"/>
        <w:textAlignment w:val="top"/>
        <w:rPr>
          <w:rFonts w:ascii="Arial" w:eastAsia="Times New Roman" w:hAnsi="Arial" w:cs="Arial"/>
          <w:b/>
          <w:bCs/>
          <w:color w:val="333333"/>
          <w:sz w:val="18"/>
          <w:szCs w:val="18"/>
        </w:rPr>
      </w:pPr>
      <w:r w:rsidRPr="00645636">
        <w:rPr>
          <w:rFonts w:ascii="Arial" w:eastAsia="Times New Roman" w:hAnsi="Arial" w:cs="Arial"/>
          <w:b/>
          <w:bCs/>
          <w:color w:val="333333"/>
          <w:sz w:val="18"/>
          <w:szCs w:val="18"/>
        </w:rPr>
        <w:t>МОНГОЛ УЛСЫН ЗАСГИЙН ГАЗРЫН ТОГТООЛ</w:t>
      </w:r>
    </w:p>
    <w:tbl>
      <w:tblPr>
        <w:tblW w:w="13800" w:type="dxa"/>
        <w:shd w:val="clear" w:color="auto" w:fill="FFFFFF"/>
        <w:tblCellMar>
          <w:left w:w="0" w:type="dxa"/>
          <w:right w:w="0" w:type="dxa"/>
        </w:tblCellMar>
        <w:tblLook w:val="04A0" w:firstRow="1" w:lastRow="0" w:firstColumn="1" w:lastColumn="0" w:noHBand="0" w:noVBand="1"/>
      </w:tblPr>
      <w:tblGrid>
        <w:gridCol w:w="4600"/>
        <w:gridCol w:w="4600"/>
        <w:gridCol w:w="4600"/>
      </w:tblGrid>
      <w:tr w:rsidR="00645636" w:rsidRPr="00645636" w14:paraId="743C55E0" w14:textId="77777777" w:rsidTr="00645636">
        <w:tc>
          <w:tcPr>
            <w:tcW w:w="1650" w:type="pct"/>
            <w:shd w:val="clear" w:color="auto" w:fill="FFFFFF"/>
            <w:tcMar>
              <w:top w:w="45" w:type="dxa"/>
              <w:left w:w="45" w:type="dxa"/>
              <w:bottom w:w="45" w:type="dxa"/>
              <w:right w:w="45" w:type="dxa"/>
            </w:tcMar>
            <w:hideMark/>
          </w:tcPr>
          <w:p w14:paraId="44145637" w14:textId="77777777" w:rsidR="00645636" w:rsidRPr="00645636" w:rsidRDefault="00645636" w:rsidP="00D14006">
            <w:pPr>
              <w:spacing w:after="0" w:line="240" w:lineRule="auto"/>
              <w:jc w:val="both"/>
              <w:rPr>
                <w:rFonts w:ascii="Arial" w:eastAsia="Times New Roman" w:hAnsi="Arial" w:cs="Arial"/>
                <w:color w:val="275DFF"/>
                <w:sz w:val="18"/>
                <w:szCs w:val="18"/>
              </w:rPr>
            </w:pPr>
            <w:r w:rsidRPr="00645636">
              <w:rPr>
                <w:rFonts w:ascii="Arial" w:eastAsia="Times New Roman" w:hAnsi="Arial" w:cs="Arial"/>
                <w:color w:val="275DFF"/>
                <w:sz w:val="18"/>
                <w:szCs w:val="18"/>
              </w:rPr>
              <w:t>2019 оны 12 дугаар сарын 18-ны өдөр</w:t>
            </w:r>
          </w:p>
        </w:tc>
        <w:tc>
          <w:tcPr>
            <w:tcW w:w="1650" w:type="pct"/>
            <w:shd w:val="clear" w:color="auto" w:fill="FFFFFF"/>
            <w:tcMar>
              <w:top w:w="45" w:type="dxa"/>
              <w:left w:w="45" w:type="dxa"/>
              <w:bottom w:w="45" w:type="dxa"/>
              <w:right w:w="45" w:type="dxa"/>
            </w:tcMar>
            <w:hideMark/>
          </w:tcPr>
          <w:p w14:paraId="5B3C4CD4" w14:textId="77777777" w:rsidR="00645636" w:rsidRPr="00645636" w:rsidRDefault="00645636" w:rsidP="00D14006">
            <w:pPr>
              <w:spacing w:after="0" w:line="240" w:lineRule="auto"/>
              <w:jc w:val="both"/>
              <w:rPr>
                <w:rFonts w:ascii="Arial" w:eastAsia="Times New Roman" w:hAnsi="Arial" w:cs="Arial"/>
                <w:color w:val="275DFF"/>
                <w:sz w:val="18"/>
                <w:szCs w:val="18"/>
              </w:rPr>
            </w:pPr>
          </w:p>
        </w:tc>
        <w:tc>
          <w:tcPr>
            <w:tcW w:w="1650" w:type="pct"/>
            <w:shd w:val="clear" w:color="auto" w:fill="FFFFFF"/>
            <w:tcMar>
              <w:top w:w="45" w:type="dxa"/>
              <w:left w:w="45" w:type="dxa"/>
              <w:bottom w:w="45" w:type="dxa"/>
              <w:right w:w="45" w:type="dxa"/>
            </w:tcMar>
            <w:hideMark/>
          </w:tcPr>
          <w:p w14:paraId="335C3A7B" w14:textId="77777777" w:rsidR="00645636" w:rsidRPr="00645636" w:rsidRDefault="00645636" w:rsidP="00D14006">
            <w:pPr>
              <w:spacing w:after="0" w:line="240" w:lineRule="auto"/>
              <w:jc w:val="both"/>
              <w:rPr>
                <w:rFonts w:ascii="Arial" w:eastAsia="Times New Roman" w:hAnsi="Arial" w:cs="Arial"/>
                <w:color w:val="275DFF"/>
                <w:sz w:val="18"/>
                <w:szCs w:val="18"/>
              </w:rPr>
            </w:pPr>
            <w:r w:rsidRPr="00645636">
              <w:rPr>
                <w:rFonts w:ascii="Arial" w:eastAsia="Times New Roman" w:hAnsi="Arial" w:cs="Arial"/>
                <w:color w:val="275DFF"/>
                <w:sz w:val="18"/>
                <w:szCs w:val="18"/>
              </w:rPr>
              <w:t>Улаанбаатар хот</w:t>
            </w:r>
          </w:p>
        </w:tc>
      </w:tr>
    </w:tbl>
    <w:p w14:paraId="49B7605F" w14:textId="77777777" w:rsidR="00645636" w:rsidRPr="00645636" w:rsidRDefault="00645636" w:rsidP="00D14006">
      <w:pPr>
        <w:shd w:val="clear" w:color="auto" w:fill="FFFFFF"/>
        <w:spacing w:after="0" w:line="240" w:lineRule="auto"/>
        <w:jc w:val="both"/>
        <w:textAlignment w:val="top"/>
        <w:rPr>
          <w:rFonts w:ascii="Arial" w:eastAsia="Times New Roman" w:hAnsi="Arial" w:cs="Arial"/>
          <w:b/>
          <w:bCs/>
          <w:color w:val="333333"/>
          <w:sz w:val="18"/>
          <w:szCs w:val="18"/>
        </w:rPr>
      </w:pPr>
      <w:r w:rsidRPr="00645636">
        <w:rPr>
          <w:rFonts w:ascii="Arial" w:eastAsia="Times New Roman" w:hAnsi="Arial" w:cs="Arial"/>
          <w:b/>
          <w:bCs/>
          <w:color w:val="333333"/>
          <w:sz w:val="18"/>
          <w:szCs w:val="18"/>
        </w:rPr>
        <w:t>Дугаар 450</w:t>
      </w:r>
    </w:p>
    <w:p w14:paraId="1AF8E8DE" w14:textId="77777777" w:rsidR="00645636" w:rsidRPr="00645636" w:rsidRDefault="00645636" w:rsidP="00D14006">
      <w:pPr>
        <w:shd w:val="clear" w:color="auto" w:fill="FFFFFF"/>
        <w:spacing w:after="0" w:line="240" w:lineRule="auto"/>
        <w:jc w:val="both"/>
        <w:textAlignment w:val="top"/>
        <w:rPr>
          <w:rFonts w:ascii="Arial" w:eastAsia="Times New Roman" w:hAnsi="Arial" w:cs="Arial"/>
          <w:b/>
          <w:bCs/>
          <w:color w:val="333333"/>
          <w:sz w:val="18"/>
          <w:szCs w:val="18"/>
        </w:rPr>
      </w:pPr>
      <w:r w:rsidRPr="00645636">
        <w:rPr>
          <w:rFonts w:ascii="Arial" w:eastAsia="Times New Roman" w:hAnsi="Arial" w:cs="Arial"/>
          <w:b/>
          <w:bCs/>
          <w:color w:val="333333"/>
          <w:sz w:val="18"/>
          <w:szCs w:val="18"/>
        </w:rPr>
        <w:t>ХООЛНЫ ЗАРДЛЫН НОРМАТИВ ТОГТООХ ТУХАЙ</w:t>
      </w:r>
    </w:p>
    <w:p w14:paraId="5A0A43A5" w14:textId="77777777" w:rsidR="00645636" w:rsidRPr="0064563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Монгол Улсын Засгийн газрын тухай хуулийн 30 дугаар зүйлийн 1 дэх хэсэг, Боловсролын тухай хуулийн 40.2, Сургуулийн өмнөх боловсролын тухай хуулийн 15.1, 15.5-д заасныг тус тус үндэслэн Монгол Улсын Засгийн газраас ТОГТООХ нь:</w:t>
      </w:r>
    </w:p>
    <w:p w14:paraId="56D1F738" w14:textId="77777777" w:rsidR="00645636" w:rsidRPr="00DA4376" w:rsidRDefault="00645636" w:rsidP="00D14006">
      <w:pPr>
        <w:shd w:val="clear" w:color="auto" w:fill="FFFFFF"/>
        <w:spacing w:after="150" w:line="270" w:lineRule="atLeast"/>
        <w:ind w:firstLine="720"/>
        <w:jc w:val="both"/>
        <w:textAlignment w:val="top"/>
        <w:rPr>
          <w:rFonts w:ascii="Arial" w:eastAsia="Times New Roman" w:hAnsi="Arial" w:cs="Arial"/>
          <w:color w:val="333333"/>
          <w:sz w:val="18"/>
          <w:szCs w:val="18"/>
        </w:rPr>
      </w:pPr>
      <w:r w:rsidRPr="00645636">
        <w:rPr>
          <w:rFonts w:ascii="Arial" w:eastAsia="Times New Roman" w:hAnsi="Arial" w:cs="Arial"/>
          <w:color w:val="333333"/>
          <w:sz w:val="18"/>
          <w:szCs w:val="18"/>
        </w:rPr>
        <w:t>1. Цэцэрлэгийн хүүхэд бүрийн нэг өдрийн хоолны зардлыг 8-10 цагаар ажилладаг цэцэрлэгт 2475 (хоёр мянга дөрвөн зуун далан таван) төгрөгөөр, 24 цагаар ажилладаг, сувиллын болон тусгай цэцэрлэгийн хүүхэд бүрийн нэг өдрийн хоолны зардлыг 3600 (гурван мянга зургаан зуун) төгрөгөөр тус тус тогтоосугай.</w:t>
      </w:r>
    </w:p>
    <w:sectPr w:rsidR="00645636" w:rsidRPr="00DA4376" w:rsidSect="00FC5130">
      <w:pgSz w:w="12240" w:h="15840"/>
      <w:pgMar w:top="567" w:right="851"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94610"/>
    <w:multiLevelType w:val="hybridMultilevel"/>
    <w:tmpl w:val="30EC3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5042B"/>
    <w:multiLevelType w:val="hybridMultilevel"/>
    <w:tmpl w:val="05E0D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E3D84"/>
    <w:multiLevelType w:val="hybridMultilevel"/>
    <w:tmpl w:val="749619A2"/>
    <w:lvl w:ilvl="0" w:tplc="CCA8CF6C">
      <w:start w:val="1"/>
      <w:numFmt w:val="decimal"/>
      <w:lvlText w:val="%1."/>
      <w:lvlJc w:val="left"/>
      <w:pPr>
        <w:ind w:left="117" w:hanging="230"/>
        <w:jc w:val="left"/>
      </w:pPr>
      <w:rPr>
        <w:rFonts w:ascii="Arial" w:eastAsia="Arial" w:hAnsi="Arial" w:cs="Arial" w:hint="default"/>
        <w:color w:val="231F20"/>
        <w:w w:val="100"/>
        <w:sz w:val="22"/>
        <w:szCs w:val="22"/>
      </w:rPr>
    </w:lvl>
    <w:lvl w:ilvl="1" w:tplc="F2B0FEB8">
      <w:start w:val="1"/>
      <w:numFmt w:val="lowerLetter"/>
      <w:lvlText w:val="%2)"/>
      <w:lvlJc w:val="left"/>
      <w:pPr>
        <w:ind w:left="117" w:hanging="264"/>
        <w:jc w:val="left"/>
      </w:pPr>
      <w:rPr>
        <w:rFonts w:ascii="Arial" w:eastAsia="Arial" w:hAnsi="Arial" w:cs="Arial" w:hint="default"/>
        <w:color w:val="231F20"/>
        <w:w w:val="87"/>
        <w:sz w:val="22"/>
        <w:szCs w:val="22"/>
      </w:rPr>
    </w:lvl>
    <w:lvl w:ilvl="2" w:tplc="9EF48B6C">
      <w:numFmt w:val="bullet"/>
      <w:lvlText w:val="•"/>
      <w:lvlJc w:val="left"/>
      <w:pPr>
        <w:ind w:left="1900" w:hanging="264"/>
      </w:pPr>
      <w:rPr>
        <w:rFonts w:hint="default"/>
      </w:rPr>
    </w:lvl>
    <w:lvl w:ilvl="3" w:tplc="4148D1C8">
      <w:numFmt w:val="bullet"/>
      <w:lvlText w:val="•"/>
      <w:lvlJc w:val="left"/>
      <w:pPr>
        <w:ind w:left="2790" w:hanging="264"/>
      </w:pPr>
      <w:rPr>
        <w:rFonts w:hint="default"/>
      </w:rPr>
    </w:lvl>
    <w:lvl w:ilvl="4" w:tplc="86640E46">
      <w:numFmt w:val="bullet"/>
      <w:lvlText w:val="•"/>
      <w:lvlJc w:val="left"/>
      <w:pPr>
        <w:ind w:left="3680" w:hanging="264"/>
      </w:pPr>
      <w:rPr>
        <w:rFonts w:hint="default"/>
      </w:rPr>
    </w:lvl>
    <w:lvl w:ilvl="5" w:tplc="E41A7F5A">
      <w:numFmt w:val="bullet"/>
      <w:lvlText w:val="•"/>
      <w:lvlJc w:val="left"/>
      <w:pPr>
        <w:ind w:left="4571" w:hanging="264"/>
      </w:pPr>
      <w:rPr>
        <w:rFonts w:hint="default"/>
      </w:rPr>
    </w:lvl>
    <w:lvl w:ilvl="6" w:tplc="1A4ADFB4">
      <w:numFmt w:val="bullet"/>
      <w:lvlText w:val="•"/>
      <w:lvlJc w:val="left"/>
      <w:pPr>
        <w:ind w:left="5461" w:hanging="264"/>
      </w:pPr>
      <w:rPr>
        <w:rFonts w:hint="default"/>
      </w:rPr>
    </w:lvl>
    <w:lvl w:ilvl="7" w:tplc="9834711A">
      <w:numFmt w:val="bullet"/>
      <w:lvlText w:val="•"/>
      <w:lvlJc w:val="left"/>
      <w:pPr>
        <w:ind w:left="6351" w:hanging="264"/>
      </w:pPr>
      <w:rPr>
        <w:rFonts w:hint="default"/>
      </w:rPr>
    </w:lvl>
    <w:lvl w:ilvl="8" w:tplc="57F25DC2">
      <w:numFmt w:val="bullet"/>
      <w:lvlText w:val="•"/>
      <w:lvlJc w:val="left"/>
      <w:pPr>
        <w:ind w:left="7241" w:hanging="264"/>
      </w:pPr>
      <w:rPr>
        <w:rFonts w:hint="default"/>
      </w:rPr>
    </w:lvl>
  </w:abstractNum>
  <w:abstractNum w:abstractNumId="3" w15:restartNumberingAfterBreak="0">
    <w:nsid w:val="35B3629B"/>
    <w:multiLevelType w:val="hybridMultilevel"/>
    <w:tmpl w:val="3E687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C3659"/>
    <w:multiLevelType w:val="hybridMultilevel"/>
    <w:tmpl w:val="3FFCF180"/>
    <w:lvl w:ilvl="0" w:tplc="5824D646">
      <w:start w:val="1"/>
      <w:numFmt w:val="lowerLetter"/>
      <w:lvlText w:val="(%1)"/>
      <w:lvlJc w:val="left"/>
      <w:pPr>
        <w:ind w:left="117" w:hanging="380"/>
        <w:jc w:val="left"/>
      </w:pPr>
      <w:rPr>
        <w:rFonts w:ascii="Arial" w:eastAsia="Arial" w:hAnsi="Arial" w:cs="Arial" w:hint="default"/>
        <w:color w:val="231F20"/>
        <w:spacing w:val="-1"/>
        <w:w w:val="86"/>
        <w:sz w:val="22"/>
        <w:szCs w:val="22"/>
      </w:rPr>
    </w:lvl>
    <w:lvl w:ilvl="1" w:tplc="D47C4536">
      <w:start w:val="1"/>
      <w:numFmt w:val="decimal"/>
      <w:lvlText w:val="%2"/>
      <w:lvlJc w:val="left"/>
      <w:pPr>
        <w:ind w:left="4054" w:hanging="184"/>
        <w:jc w:val="right"/>
      </w:pPr>
      <w:rPr>
        <w:rFonts w:ascii="Trebuchet MS" w:eastAsia="Trebuchet MS" w:hAnsi="Trebuchet MS" w:cs="Trebuchet MS" w:hint="default"/>
        <w:i/>
        <w:color w:val="0488CA"/>
        <w:w w:val="106"/>
        <w:sz w:val="22"/>
        <w:szCs w:val="22"/>
      </w:rPr>
    </w:lvl>
    <w:lvl w:ilvl="2" w:tplc="B5168A56">
      <w:numFmt w:val="bullet"/>
      <w:lvlText w:val="•"/>
      <w:lvlJc w:val="left"/>
      <w:pPr>
        <w:ind w:left="4611" w:hanging="184"/>
      </w:pPr>
      <w:rPr>
        <w:rFonts w:hint="default"/>
      </w:rPr>
    </w:lvl>
    <w:lvl w:ilvl="3" w:tplc="9BC44B4A">
      <w:numFmt w:val="bullet"/>
      <w:lvlText w:val="•"/>
      <w:lvlJc w:val="left"/>
      <w:pPr>
        <w:ind w:left="5162" w:hanging="184"/>
      </w:pPr>
      <w:rPr>
        <w:rFonts w:hint="default"/>
      </w:rPr>
    </w:lvl>
    <w:lvl w:ilvl="4" w:tplc="D3DC1C0A">
      <w:numFmt w:val="bullet"/>
      <w:lvlText w:val="•"/>
      <w:lvlJc w:val="left"/>
      <w:pPr>
        <w:ind w:left="5714" w:hanging="184"/>
      </w:pPr>
      <w:rPr>
        <w:rFonts w:hint="default"/>
      </w:rPr>
    </w:lvl>
    <w:lvl w:ilvl="5" w:tplc="06D2EE1E">
      <w:numFmt w:val="bullet"/>
      <w:lvlText w:val="•"/>
      <w:lvlJc w:val="left"/>
      <w:pPr>
        <w:ind w:left="6265" w:hanging="184"/>
      </w:pPr>
      <w:rPr>
        <w:rFonts w:hint="default"/>
      </w:rPr>
    </w:lvl>
    <w:lvl w:ilvl="6" w:tplc="8DE861C2">
      <w:numFmt w:val="bullet"/>
      <w:lvlText w:val="•"/>
      <w:lvlJc w:val="left"/>
      <w:pPr>
        <w:ind w:left="6816" w:hanging="184"/>
      </w:pPr>
      <w:rPr>
        <w:rFonts w:hint="default"/>
      </w:rPr>
    </w:lvl>
    <w:lvl w:ilvl="7" w:tplc="B32E7492">
      <w:numFmt w:val="bullet"/>
      <w:lvlText w:val="•"/>
      <w:lvlJc w:val="left"/>
      <w:pPr>
        <w:ind w:left="7368" w:hanging="184"/>
      </w:pPr>
      <w:rPr>
        <w:rFonts w:hint="default"/>
      </w:rPr>
    </w:lvl>
    <w:lvl w:ilvl="8" w:tplc="74066F72">
      <w:numFmt w:val="bullet"/>
      <w:lvlText w:val="•"/>
      <w:lvlJc w:val="left"/>
      <w:pPr>
        <w:ind w:left="7919" w:hanging="184"/>
      </w:pPr>
      <w:rPr>
        <w:rFonts w:hint="default"/>
      </w:rPr>
    </w:lvl>
  </w:abstractNum>
  <w:abstractNum w:abstractNumId="5" w15:restartNumberingAfterBreak="0">
    <w:nsid w:val="508C6347"/>
    <w:multiLevelType w:val="hybridMultilevel"/>
    <w:tmpl w:val="8F38D908"/>
    <w:lvl w:ilvl="0" w:tplc="41407FAC">
      <w:start w:val="24"/>
      <w:numFmt w:val="decimal"/>
      <w:lvlText w:val="%1"/>
      <w:lvlJc w:val="left"/>
      <w:pPr>
        <w:ind w:left="720" w:hanging="360"/>
      </w:pPr>
      <w:rPr>
        <w:rFonts w:hint="default"/>
        <w:color w:val="0488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AD21AD"/>
    <w:multiLevelType w:val="hybridMultilevel"/>
    <w:tmpl w:val="303E2FB0"/>
    <w:lvl w:ilvl="0" w:tplc="F2B0FEB8">
      <w:start w:val="1"/>
      <w:numFmt w:val="lowerLetter"/>
      <w:lvlText w:val="%1)"/>
      <w:lvlJc w:val="left"/>
      <w:pPr>
        <w:ind w:left="117" w:hanging="264"/>
        <w:jc w:val="left"/>
      </w:pPr>
      <w:rPr>
        <w:rFonts w:ascii="Arial" w:eastAsia="Arial" w:hAnsi="Arial" w:cs="Arial" w:hint="default"/>
        <w:color w:val="231F20"/>
        <w:w w:val="8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30"/>
    <w:rsid w:val="001F73E6"/>
    <w:rsid w:val="003D278F"/>
    <w:rsid w:val="004A0127"/>
    <w:rsid w:val="00645636"/>
    <w:rsid w:val="0067338F"/>
    <w:rsid w:val="006B10E2"/>
    <w:rsid w:val="007B4251"/>
    <w:rsid w:val="008E0154"/>
    <w:rsid w:val="009007E6"/>
    <w:rsid w:val="00B75B33"/>
    <w:rsid w:val="00C13B1B"/>
    <w:rsid w:val="00D14006"/>
    <w:rsid w:val="00DA4376"/>
    <w:rsid w:val="00E11B78"/>
    <w:rsid w:val="00FC5130"/>
    <w:rsid w:val="00FD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35C2"/>
  <w15:chartTrackingRefBased/>
  <w15:docId w15:val="{246F9CFB-056B-4480-A72D-F1EDD142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130"/>
  </w:style>
  <w:style w:type="paragraph" w:styleId="Heading1">
    <w:name w:val="heading 1"/>
    <w:basedOn w:val="Normal"/>
    <w:link w:val="Heading1Char"/>
    <w:uiPriority w:val="1"/>
    <w:qFormat/>
    <w:rsid w:val="001F73E6"/>
    <w:pPr>
      <w:widowControl w:val="0"/>
      <w:autoSpaceDE w:val="0"/>
      <w:autoSpaceDN w:val="0"/>
      <w:spacing w:after="0" w:line="240" w:lineRule="auto"/>
      <w:ind w:left="3126" w:right="353"/>
      <w:jc w:val="center"/>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1,IBL List Paragraph"/>
    <w:basedOn w:val="Normal"/>
    <w:link w:val="ListParagraphChar"/>
    <w:uiPriority w:val="1"/>
    <w:qFormat/>
    <w:rsid w:val="00FC5130"/>
    <w:pPr>
      <w:ind w:left="720"/>
      <w:contextualSpacing/>
    </w:pPr>
  </w:style>
  <w:style w:type="character" w:customStyle="1" w:styleId="ListParagraphChar">
    <w:name w:val="List Paragraph Char"/>
    <w:aliases w:val="Paragraph Char,List Paragraph1 Char,IBL List Paragraph Char"/>
    <w:basedOn w:val="DefaultParagraphFont"/>
    <w:link w:val="ListParagraph"/>
    <w:uiPriority w:val="34"/>
    <w:locked/>
    <w:rsid w:val="00FC5130"/>
  </w:style>
  <w:style w:type="character" w:styleId="Strong">
    <w:name w:val="Strong"/>
    <w:basedOn w:val="DefaultParagraphFont"/>
    <w:uiPriority w:val="22"/>
    <w:qFormat/>
    <w:rsid w:val="00FC5130"/>
    <w:rPr>
      <w:b/>
      <w:bCs/>
    </w:rPr>
  </w:style>
  <w:style w:type="character" w:styleId="Emphasis">
    <w:name w:val="Emphasis"/>
    <w:basedOn w:val="DefaultParagraphFont"/>
    <w:uiPriority w:val="20"/>
    <w:qFormat/>
    <w:rsid w:val="00FC5130"/>
    <w:rPr>
      <w:i/>
      <w:iCs/>
      <w:color w:val="000000" w:themeColor="text1"/>
    </w:rPr>
  </w:style>
  <w:style w:type="paragraph" w:customStyle="1" w:styleId="msghead">
    <w:name w:val="msg_head"/>
    <w:basedOn w:val="Normal"/>
    <w:rsid w:val="00FC513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51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5130"/>
    <w:rPr>
      <w:color w:val="0000FF"/>
      <w:u w:val="single"/>
    </w:rPr>
  </w:style>
  <w:style w:type="character" w:customStyle="1" w:styleId="Heading1Char">
    <w:name w:val="Heading 1 Char"/>
    <w:basedOn w:val="DefaultParagraphFont"/>
    <w:link w:val="Heading1"/>
    <w:uiPriority w:val="1"/>
    <w:rsid w:val="001F73E6"/>
    <w:rPr>
      <w:rFonts w:ascii="Arial" w:eastAsia="Arial" w:hAnsi="Arial" w:cs="Arial"/>
      <w:b/>
      <w:bCs/>
    </w:rPr>
  </w:style>
  <w:style w:type="paragraph" w:styleId="BodyText">
    <w:name w:val="Body Text"/>
    <w:basedOn w:val="Normal"/>
    <w:link w:val="BodyTextChar"/>
    <w:uiPriority w:val="1"/>
    <w:qFormat/>
    <w:rsid w:val="001F73E6"/>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1F73E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6052">
      <w:bodyDiv w:val="1"/>
      <w:marLeft w:val="0"/>
      <w:marRight w:val="0"/>
      <w:marTop w:val="0"/>
      <w:marBottom w:val="0"/>
      <w:divBdr>
        <w:top w:val="none" w:sz="0" w:space="0" w:color="auto"/>
        <w:left w:val="none" w:sz="0" w:space="0" w:color="auto"/>
        <w:bottom w:val="none" w:sz="0" w:space="0" w:color="auto"/>
        <w:right w:val="none" w:sz="0" w:space="0" w:color="auto"/>
      </w:divBdr>
      <w:divsChild>
        <w:div w:id="1937319943">
          <w:marLeft w:val="0"/>
          <w:marRight w:val="0"/>
          <w:marTop w:val="0"/>
          <w:marBottom w:val="0"/>
          <w:divBdr>
            <w:top w:val="none" w:sz="0" w:space="0" w:color="auto"/>
            <w:left w:val="none" w:sz="0" w:space="0" w:color="auto"/>
            <w:bottom w:val="none" w:sz="0" w:space="0" w:color="auto"/>
            <w:right w:val="none" w:sz="0" w:space="0" w:color="auto"/>
          </w:divBdr>
        </w:div>
        <w:div w:id="297956610">
          <w:marLeft w:val="0"/>
          <w:marRight w:val="0"/>
          <w:marTop w:val="0"/>
          <w:marBottom w:val="0"/>
          <w:divBdr>
            <w:top w:val="none" w:sz="0" w:space="0" w:color="auto"/>
            <w:left w:val="none" w:sz="0" w:space="0" w:color="auto"/>
            <w:bottom w:val="none" w:sz="0" w:space="0" w:color="auto"/>
            <w:right w:val="none" w:sz="0" w:space="0" w:color="auto"/>
          </w:divBdr>
        </w:div>
      </w:divsChild>
    </w:div>
    <w:div w:id="284847601">
      <w:bodyDiv w:val="1"/>
      <w:marLeft w:val="0"/>
      <w:marRight w:val="0"/>
      <w:marTop w:val="0"/>
      <w:marBottom w:val="0"/>
      <w:divBdr>
        <w:top w:val="none" w:sz="0" w:space="0" w:color="auto"/>
        <w:left w:val="none" w:sz="0" w:space="0" w:color="auto"/>
        <w:bottom w:val="none" w:sz="0" w:space="0" w:color="auto"/>
        <w:right w:val="none" w:sz="0" w:space="0" w:color="auto"/>
      </w:divBdr>
      <w:divsChild>
        <w:div w:id="810515021">
          <w:marLeft w:val="375"/>
          <w:marRight w:val="0"/>
          <w:marTop w:val="0"/>
          <w:marBottom w:val="0"/>
          <w:divBdr>
            <w:top w:val="none" w:sz="0" w:space="0" w:color="auto"/>
            <w:left w:val="none" w:sz="0" w:space="0" w:color="auto"/>
            <w:bottom w:val="none" w:sz="0" w:space="0" w:color="auto"/>
            <w:right w:val="none" w:sz="0" w:space="0" w:color="auto"/>
          </w:divBdr>
        </w:div>
      </w:divsChild>
    </w:div>
    <w:div w:id="348609088">
      <w:bodyDiv w:val="1"/>
      <w:marLeft w:val="0"/>
      <w:marRight w:val="0"/>
      <w:marTop w:val="0"/>
      <w:marBottom w:val="0"/>
      <w:divBdr>
        <w:top w:val="none" w:sz="0" w:space="0" w:color="auto"/>
        <w:left w:val="none" w:sz="0" w:space="0" w:color="auto"/>
        <w:bottom w:val="none" w:sz="0" w:space="0" w:color="auto"/>
        <w:right w:val="none" w:sz="0" w:space="0" w:color="auto"/>
      </w:divBdr>
    </w:div>
    <w:div w:id="519318146">
      <w:bodyDiv w:val="1"/>
      <w:marLeft w:val="0"/>
      <w:marRight w:val="0"/>
      <w:marTop w:val="0"/>
      <w:marBottom w:val="0"/>
      <w:divBdr>
        <w:top w:val="none" w:sz="0" w:space="0" w:color="auto"/>
        <w:left w:val="none" w:sz="0" w:space="0" w:color="auto"/>
        <w:bottom w:val="none" w:sz="0" w:space="0" w:color="auto"/>
        <w:right w:val="none" w:sz="0" w:space="0" w:color="auto"/>
      </w:divBdr>
      <w:divsChild>
        <w:div w:id="940065507">
          <w:marLeft w:val="375"/>
          <w:marRight w:val="0"/>
          <w:marTop w:val="0"/>
          <w:marBottom w:val="0"/>
          <w:divBdr>
            <w:top w:val="none" w:sz="0" w:space="0" w:color="auto"/>
            <w:left w:val="none" w:sz="0" w:space="0" w:color="auto"/>
            <w:bottom w:val="none" w:sz="0" w:space="0" w:color="auto"/>
            <w:right w:val="none" w:sz="0" w:space="0" w:color="auto"/>
          </w:divBdr>
        </w:div>
      </w:divsChild>
    </w:div>
    <w:div w:id="544217502">
      <w:bodyDiv w:val="1"/>
      <w:marLeft w:val="0"/>
      <w:marRight w:val="0"/>
      <w:marTop w:val="0"/>
      <w:marBottom w:val="0"/>
      <w:divBdr>
        <w:top w:val="none" w:sz="0" w:space="0" w:color="auto"/>
        <w:left w:val="none" w:sz="0" w:space="0" w:color="auto"/>
        <w:bottom w:val="none" w:sz="0" w:space="0" w:color="auto"/>
        <w:right w:val="none" w:sz="0" w:space="0" w:color="auto"/>
      </w:divBdr>
      <w:divsChild>
        <w:div w:id="1684044988">
          <w:marLeft w:val="0"/>
          <w:marRight w:val="0"/>
          <w:marTop w:val="0"/>
          <w:marBottom w:val="0"/>
          <w:divBdr>
            <w:top w:val="none" w:sz="0" w:space="0" w:color="auto"/>
            <w:left w:val="none" w:sz="0" w:space="0" w:color="auto"/>
            <w:bottom w:val="none" w:sz="0" w:space="0" w:color="auto"/>
            <w:right w:val="none" w:sz="0" w:space="0" w:color="auto"/>
          </w:divBdr>
        </w:div>
        <w:div w:id="2116559595">
          <w:marLeft w:val="0"/>
          <w:marRight w:val="0"/>
          <w:marTop w:val="0"/>
          <w:marBottom w:val="0"/>
          <w:divBdr>
            <w:top w:val="none" w:sz="0" w:space="0" w:color="auto"/>
            <w:left w:val="none" w:sz="0" w:space="0" w:color="auto"/>
            <w:bottom w:val="none" w:sz="0" w:space="0" w:color="auto"/>
            <w:right w:val="none" w:sz="0" w:space="0" w:color="auto"/>
          </w:divBdr>
        </w:div>
      </w:divsChild>
    </w:div>
    <w:div w:id="571237996">
      <w:bodyDiv w:val="1"/>
      <w:marLeft w:val="0"/>
      <w:marRight w:val="0"/>
      <w:marTop w:val="0"/>
      <w:marBottom w:val="0"/>
      <w:divBdr>
        <w:top w:val="none" w:sz="0" w:space="0" w:color="auto"/>
        <w:left w:val="none" w:sz="0" w:space="0" w:color="auto"/>
        <w:bottom w:val="none" w:sz="0" w:space="0" w:color="auto"/>
        <w:right w:val="none" w:sz="0" w:space="0" w:color="auto"/>
      </w:divBdr>
      <w:divsChild>
        <w:div w:id="1356686148">
          <w:marLeft w:val="0"/>
          <w:marRight w:val="0"/>
          <w:marTop w:val="0"/>
          <w:marBottom w:val="0"/>
          <w:divBdr>
            <w:top w:val="none" w:sz="0" w:space="0" w:color="auto"/>
            <w:left w:val="none" w:sz="0" w:space="0" w:color="auto"/>
            <w:bottom w:val="none" w:sz="0" w:space="0" w:color="auto"/>
            <w:right w:val="none" w:sz="0" w:space="0" w:color="auto"/>
          </w:divBdr>
          <w:divsChild>
            <w:div w:id="906264000">
              <w:marLeft w:val="375"/>
              <w:marRight w:val="0"/>
              <w:marTop w:val="0"/>
              <w:marBottom w:val="0"/>
              <w:divBdr>
                <w:top w:val="none" w:sz="0" w:space="0" w:color="auto"/>
                <w:left w:val="none" w:sz="0" w:space="0" w:color="auto"/>
                <w:bottom w:val="none" w:sz="0" w:space="0" w:color="auto"/>
                <w:right w:val="none" w:sz="0" w:space="0" w:color="auto"/>
              </w:divBdr>
            </w:div>
          </w:divsChild>
        </w:div>
        <w:div w:id="1797523330">
          <w:marLeft w:val="0"/>
          <w:marRight w:val="0"/>
          <w:marTop w:val="0"/>
          <w:marBottom w:val="0"/>
          <w:divBdr>
            <w:top w:val="none" w:sz="0" w:space="0" w:color="auto"/>
            <w:left w:val="none" w:sz="0" w:space="0" w:color="auto"/>
            <w:bottom w:val="none" w:sz="0" w:space="0" w:color="auto"/>
            <w:right w:val="none" w:sz="0" w:space="0" w:color="auto"/>
          </w:divBdr>
          <w:divsChild>
            <w:div w:id="102147377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646937524">
      <w:bodyDiv w:val="1"/>
      <w:marLeft w:val="0"/>
      <w:marRight w:val="0"/>
      <w:marTop w:val="0"/>
      <w:marBottom w:val="0"/>
      <w:divBdr>
        <w:top w:val="none" w:sz="0" w:space="0" w:color="auto"/>
        <w:left w:val="none" w:sz="0" w:space="0" w:color="auto"/>
        <w:bottom w:val="none" w:sz="0" w:space="0" w:color="auto"/>
        <w:right w:val="none" w:sz="0" w:space="0" w:color="auto"/>
      </w:divBdr>
    </w:div>
    <w:div w:id="795416857">
      <w:bodyDiv w:val="1"/>
      <w:marLeft w:val="0"/>
      <w:marRight w:val="0"/>
      <w:marTop w:val="0"/>
      <w:marBottom w:val="0"/>
      <w:divBdr>
        <w:top w:val="none" w:sz="0" w:space="0" w:color="auto"/>
        <w:left w:val="none" w:sz="0" w:space="0" w:color="auto"/>
        <w:bottom w:val="none" w:sz="0" w:space="0" w:color="auto"/>
        <w:right w:val="none" w:sz="0" w:space="0" w:color="auto"/>
      </w:divBdr>
      <w:divsChild>
        <w:div w:id="1644043174">
          <w:marLeft w:val="375"/>
          <w:marRight w:val="0"/>
          <w:marTop w:val="0"/>
          <w:marBottom w:val="0"/>
          <w:divBdr>
            <w:top w:val="none" w:sz="0" w:space="0" w:color="auto"/>
            <w:left w:val="none" w:sz="0" w:space="0" w:color="auto"/>
            <w:bottom w:val="none" w:sz="0" w:space="0" w:color="auto"/>
            <w:right w:val="none" w:sz="0" w:space="0" w:color="auto"/>
          </w:divBdr>
        </w:div>
      </w:divsChild>
    </w:div>
    <w:div w:id="850295964">
      <w:bodyDiv w:val="1"/>
      <w:marLeft w:val="0"/>
      <w:marRight w:val="0"/>
      <w:marTop w:val="0"/>
      <w:marBottom w:val="0"/>
      <w:divBdr>
        <w:top w:val="none" w:sz="0" w:space="0" w:color="auto"/>
        <w:left w:val="none" w:sz="0" w:space="0" w:color="auto"/>
        <w:bottom w:val="none" w:sz="0" w:space="0" w:color="auto"/>
        <w:right w:val="none" w:sz="0" w:space="0" w:color="auto"/>
      </w:divBdr>
    </w:div>
    <w:div w:id="878129684">
      <w:bodyDiv w:val="1"/>
      <w:marLeft w:val="0"/>
      <w:marRight w:val="0"/>
      <w:marTop w:val="0"/>
      <w:marBottom w:val="0"/>
      <w:divBdr>
        <w:top w:val="none" w:sz="0" w:space="0" w:color="auto"/>
        <w:left w:val="none" w:sz="0" w:space="0" w:color="auto"/>
        <w:bottom w:val="none" w:sz="0" w:space="0" w:color="auto"/>
        <w:right w:val="none" w:sz="0" w:space="0" w:color="auto"/>
      </w:divBdr>
    </w:div>
    <w:div w:id="888881442">
      <w:bodyDiv w:val="1"/>
      <w:marLeft w:val="0"/>
      <w:marRight w:val="0"/>
      <w:marTop w:val="0"/>
      <w:marBottom w:val="0"/>
      <w:divBdr>
        <w:top w:val="none" w:sz="0" w:space="0" w:color="auto"/>
        <w:left w:val="none" w:sz="0" w:space="0" w:color="auto"/>
        <w:bottom w:val="none" w:sz="0" w:space="0" w:color="auto"/>
        <w:right w:val="none" w:sz="0" w:space="0" w:color="auto"/>
      </w:divBdr>
      <w:divsChild>
        <w:div w:id="947928704">
          <w:marLeft w:val="0"/>
          <w:marRight w:val="0"/>
          <w:marTop w:val="0"/>
          <w:marBottom w:val="0"/>
          <w:divBdr>
            <w:top w:val="none" w:sz="0" w:space="0" w:color="auto"/>
            <w:left w:val="none" w:sz="0" w:space="0" w:color="auto"/>
            <w:bottom w:val="none" w:sz="0" w:space="0" w:color="auto"/>
            <w:right w:val="none" w:sz="0" w:space="0" w:color="auto"/>
          </w:divBdr>
          <w:divsChild>
            <w:div w:id="898631098">
              <w:marLeft w:val="375"/>
              <w:marRight w:val="0"/>
              <w:marTop w:val="0"/>
              <w:marBottom w:val="0"/>
              <w:divBdr>
                <w:top w:val="none" w:sz="0" w:space="0" w:color="auto"/>
                <w:left w:val="none" w:sz="0" w:space="0" w:color="auto"/>
                <w:bottom w:val="none" w:sz="0" w:space="0" w:color="auto"/>
                <w:right w:val="none" w:sz="0" w:space="0" w:color="auto"/>
              </w:divBdr>
            </w:div>
          </w:divsChild>
        </w:div>
        <w:div w:id="1356882464">
          <w:marLeft w:val="0"/>
          <w:marRight w:val="0"/>
          <w:marTop w:val="0"/>
          <w:marBottom w:val="0"/>
          <w:divBdr>
            <w:top w:val="none" w:sz="0" w:space="0" w:color="auto"/>
            <w:left w:val="none" w:sz="0" w:space="0" w:color="auto"/>
            <w:bottom w:val="none" w:sz="0" w:space="0" w:color="auto"/>
            <w:right w:val="none" w:sz="0" w:space="0" w:color="auto"/>
          </w:divBdr>
          <w:divsChild>
            <w:div w:id="1612931254">
              <w:marLeft w:val="375"/>
              <w:marRight w:val="0"/>
              <w:marTop w:val="0"/>
              <w:marBottom w:val="0"/>
              <w:divBdr>
                <w:top w:val="none" w:sz="0" w:space="0" w:color="auto"/>
                <w:left w:val="none" w:sz="0" w:space="0" w:color="auto"/>
                <w:bottom w:val="none" w:sz="0" w:space="0" w:color="auto"/>
                <w:right w:val="none" w:sz="0" w:space="0" w:color="auto"/>
              </w:divBdr>
            </w:div>
          </w:divsChild>
        </w:div>
        <w:div w:id="653290858">
          <w:marLeft w:val="0"/>
          <w:marRight w:val="0"/>
          <w:marTop w:val="0"/>
          <w:marBottom w:val="0"/>
          <w:divBdr>
            <w:top w:val="none" w:sz="0" w:space="0" w:color="auto"/>
            <w:left w:val="none" w:sz="0" w:space="0" w:color="auto"/>
            <w:bottom w:val="none" w:sz="0" w:space="0" w:color="auto"/>
            <w:right w:val="none" w:sz="0" w:space="0" w:color="auto"/>
          </w:divBdr>
          <w:divsChild>
            <w:div w:id="37462634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939482686">
      <w:bodyDiv w:val="1"/>
      <w:marLeft w:val="0"/>
      <w:marRight w:val="0"/>
      <w:marTop w:val="0"/>
      <w:marBottom w:val="0"/>
      <w:divBdr>
        <w:top w:val="none" w:sz="0" w:space="0" w:color="auto"/>
        <w:left w:val="none" w:sz="0" w:space="0" w:color="auto"/>
        <w:bottom w:val="none" w:sz="0" w:space="0" w:color="auto"/>
        <w:right w:val="none" w:sz="0" w:space="0" w:color="auto"/>
      </w:divBdr>
    </w:div>
    <w:div w:id="1024673100">
      <w:bodyDiv w:val="1"/>
      <w:marLeft w:val="0"/>
      <w:marRight w:val="0"/>
      <w:marTop w:val="0"/>
      <w:marBottom w:val="0"/>
      <w:divBdr>
        <w:top w:val="none" w:sz="0" w:space="0" w:color="auto"/>
        <w:left w:val="none" w:sz="0" w:space="0" w:color="auto"/>
        <w:bottom w:val="none" w:sz="0" w:space="0" w:color="auto"/>
        <w:right w:val="none" w:sz="0" w:space="0" w:color="auto"/>
      </w:divBdr>
      <w:divsChild>
        <w:div w:id="738289793">
          <w:marLeft w:val="0"/>
          <w:marRight w:val="0"/>
          <w:marTop w:val="0"/>
          <w:marBottom w:val="0"/>
          <w:divBdr>
            <w:top w:val="none" w:sz="0" w:space="0" w:color="auto"/>
            <w:left w:val="none" w:sz="0" w:space="0" w:color="auto"/>
            <w:bottom w:val="none" w:sz="0" w:space="0" w:color="auto"/>
            <w:right w:val="none" w:sz="0" w:space="0" w:color="auto"/>
          </w:divBdr>
          <w:divsChild>
            <w:div w:id="1161313462">
              <w:marLeft w:val="375"/>
              <w:marRight w:val="0"/>
              <w:marTop w:val="0"/>
              <w:marBottom w:val="0"/>
              <w:divBdr>
                <w:top w:val="none" w:sz="0" w:space="0" w:color="auto"/>
                <w:left w:val="none" w:sz="0" w:space="0" w:color="auto"/>
                <w:bottom w:val="none" w:sz="0" w:space="0" w:color="auto"/>
                <w:right w:val="none" w:sz="0" w:space="0" w:color="auto"/>
              </w:divBdr>
            </w:div>
          </w:divsChild>
        </w:div>
        <w:div w:id="2142577204">
          <w:marLeft w:val="0"/>
          <w:marRight w:val="0"/>
          <w:marTop w:val="0"/>
          <w:marBottom w:val="0"/>
          <w:divBdr>
            <w:top w:val="none" w:sz="0" w:space="0" w:color="auto"/>
            <w:left w:val="none" w:sz="0" w:space="0" w:color="auto"/>
            <w:bottom w:val="none" w:sz="0" w:space="0" w:color="auto"/>
            <w:right w:val="none" w:sz="0" w:space="0" w:color="auto"/>
          </w:divBdr>
          <w:divsChild>
            <w:div w:id="951473625">
              <w:marLeft w:val="375"/>
              <w:marRight w:val="0"/>
              <w:marTop w:val="0"/>
              <w:marBottom w:val="0"/>
              <w:divBdr>
                <w:top w:val="none" w:sz="0" w:space="0" w:color="auto"/>
                <w:left w:val="none" w:sz="0" w:space="0" w:color="auto"/>
                <w:bottom w:val="none" w:sz="0" w:space="0" w:color="auto"/>
                <w:right w:val="none" w:sz="0" w:space="0" w:color="auto"/>
              </w:divBdr>
            </w:div>
          </w:divsChild>
        </w:div>
        <w:div w:id="1306735398">
          <w:marLeft w:val="0"/>
          <w:marRight w:val="0"/>
          <w:marTop w:val="0"/>
          <w:marBottom w:val="0"/>
          <w:divBdr>
            <w:top w:val="none" w:sz="0" w:space="0" w:color="auto"/>
            <w:left w:val="none" w:sz="0" w:space="0" w:color="auto"/>
            <w:bottom w:val="none" w:sz="0" w:space="0" w:color="auto"/>
            <w:right w:val="none" w:sz="0" w:space="0" w:color="auto"/>
          </w:divBdr>
          <w:divsChild>
            <w:div w:id="78967112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076248838">
      <w:bodyDiv w:val="1"/>
      <w:marLeft w:val="0"/>
      <w:marRight w:val="0"/>
      <w:marTop w:val="0"/>
      <w:marBottom w:val="0"/>
      <w:divBdr>
        <w:top w:val="none" w:sz="0" w:space="0" w:color="auto"/>
        <w:left w:val="none" w:sz="0" w:space="0" w:color="auto"/>
        <w:bottom w:val="none" w:sz="0" w:space="0" w:color="auto"/>
        <w:right w:val="none" w:sz="0" w:space="0" w:color="auto"/>
      </w:divBdr>
      <w:divsChild>
        <w:div w:id="64227876">
          <w:marLeft w:val="0"/>
          <w:marRight w:val="0"/>
          <w:marTop w:val="0"/>
          <w:marBottom w:val="0"/>
          <w:divBdr>
            <w:top w:val="none" w:sz="0" w:space="0" w:color="auto"/>
            <w:left w:val="none" w:sz="0" w:space="0" w:color="auto"/>
            <w:bottom w:val="none" w:sz="0" w:space="0" w:color="auto"/>
            <w:right w:val="none" w:sz="0" w:space="0" w:color="auto"/>
          </w:divBdr>
        </w:div>
        <w:div w:id="373621044">
          <w:marLeft w:val="0"/>
          <w:marRight w:val="0"/>
          <w:marTop w:val="0"/>
          <w:marBottom w:val="0"/>
          <w:divBdr>
            <w:top w:val="none" w:sz="0" w:space="0" w:color="auto"/>
            <w:left w:val="none" w:sz="0" w:space="0" w:color="auto"/>
            <w:bottom w:val="none" w:sz="0" w:space="0" w:color="auto"/>
            <w:right w:val="none" w:sz="0" w:space="0" w:color="auto"/>
          </w:divBdr>
        </w:div>
      </w:divsChild>
    </w:div>
    <w:div w:id="1206024827">
      <w:bodyDiv w:val="1"/>
      <w:marLeft w:val="0"/>
      <w:marRight w:val="0"/>
      <w:marTop w:val="0"/>
      <w:marBottom w:val="0"/>
      <w:divBdr>
        <w:top w:val="none" w:sz="0" w:space="0" w:color="auto"/>
        <w:left w:val="none" w:sz="0" w:space="0" w:color="auto"/>
        <w:bottom w:val="none" w:sz="0" w:space="0" w:color="auto"/>
        <w:right w:val="none" w:sz="0" w:space="0" w:color="auto"/>
      </w:divBdr>
      <w:divsChild>
        <w:div w:id="48723582">
          <w:marLeft w:val="0"/>
          <w:marRight w:val="0"/>
          <w:marTop w:val="0"/>
          <w:marBottom w:val="0"/>
          <w:divBdr>
            <w:top w:val="none" w:sz="0" w:space="0" w:color="auto"/>
            <w:left w:val="none" w:sz="0" w:space="0" w:color="auto"/>
            <w:bottom w:val="none" w:sz="0" w:space="0" w:color="auto"/>
            <w:right w:val="none" w:sz="0" w:space="0" w:color="auto"/>
          </w:divBdr>
          <w:divsChild>
            <w:div w:id="2041012364">
              <w:marLeft w:val="375"/>
              <w:marRight w:val="0"/>
              <w:marTop w:val="0"/>
              <w:marBottom w:val="0"/>
              <w:divBdr>
                <w:top w:val="none" w:sz="0" w:space="0" w:color="auto"/>
                <w:left w:val="none" w:sz="0" w:space="0" w:color="auto"/>
                <w:bottom w:val="none" w:sz="0" w:space="0" w:color="auto"/>
                <w:right w:val="none" w:sz="0" w:space="0" w:color="auto"/>
              </w:divBdr>
            </w:div>
          </w:divsChild>
        </w:div>
        <w:div w:id="1946185479">
          <w:marLeft w:val="0"/>
          <w:marRight w:val="0"/>
          <w:marTop w:val="0"/>
          <w:marBottom w:val="0"/>
          <w:divBdr>
            <w:top w:val="none" w:sz="0" w:space="0" w:color="auto"/>
            <w:left w:val="none" w:sz="0" w:space="0" w:color="auto"/>
            <w:bottom w:val="none" w:sz="0" w:space="0" w:color="auto"/>
            <w:right w:val="none" w:sz="0" w:space="0" w:color="auto"/>
          </w:divBdr>
          <w:divsChild>
            <w:div w:id="1712879314">
              <w:marLeft w:val="375"/>
              <w:marRight w:val="0"/>
              <w:marTop w:val="0"/>
              <w:marBottom w:val="0"/>
              <w:divBdr>
                <w:top w:val="none" w:sz="0" w:space="0" w:color="auto"/>
                <w:left w:val="none" w:sz="0" w:space="0" w:color="auto"/>
                <w:bottom w:val="none" w:sz="0" w:space="0" w:color="auto"/>
                <w:right w:val="none" w:sz="0" w:space="0" w:color="auto"/>
              </w:divBdr>
            </w:div>
          </w:divsChild>
        </w:div>
        <w:div w:id="543716555">
          <w:marLeft w:val="0"/>
          <w:marRight w:val="0"/>
          <w:marTop w:val="0"/>
          <w:marBottom w:val="0"/>
          <w:divBdr>
            <w:top w:val="none" w:sz="0" w:space="0" w:color="auto"/>
            <w:left w:val="none" w:sz="0" w:space="0" w:color="auto"/>
            <w:bottom w:val="none" w:sz="0" w:space="0" w:color="auto"/>
            <w:right w:val="none" w:sz="0" w:space="0" w:color="auto"/>
          </w:divBdr>
          <w:divsChild>
            <w:div w:id="2329146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53659874">
      <w:bodyDiv w:val="1"/>
      <w:marLeft w:val="0"/>
      <w:marRight w:val="0"/>
      <w:marTop w:val="0"/>
      <w:marBottom w:val="0"/>
      <w:divBdr>
        <w:top w:val="none" w:sz="0" w:space="0" w:color="auto"/>
        <w:left w:val="none" w:sz="0" w:space="0" w:color="auto"/>
        <w:bottom w:val="none" w:sz="0" w:space="0" w:color="auto"/>
        <w:right w:val="none" w:sz="0" w:space="0" w:color="auto"/>
      </w:divBdr>
      <w:divsChild>
        <w:div w:id="2061635480">
          <w:marLeft w:val="0"/>
          <w:marRight w:val="0"/>
          <w:marTop w:val="0"/>
          <w:marBottom w:val="0"/>
          <w:divBdr>
            <w:top w:val="none" w:sz="0" w:space="0" w:color="auto"/>
            <w:left w:val="none" w:sz="0" w:space="0" w:color="auto"/>
            <w:bottom w:val="none" w:sz="0" w:space="0" w:color="auto"/>
            <w:right w:val="none" w:sz="0" w:space="0" w:color="auto"/>
          </w:divBdr>
          <w:divsChild>
            <w:div w:id="25324760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94825072">
      <w:bodyDiv w:val="1"/>
      <w:marLeft w:val="0"/>
      <w:marRight w:val="0"/>
      <w:marTop w:val="0"/>
      <w:marBottom w:val="0"/>
      <w:divBdr>
        <w:top w:val="none" w:sz="0" w:space="0" w:color="auto"/>
        <w:left w:val="none" w:sz="0" w:space="0" w:color="auto"/>
        <w:bottom w:val="none" w:sz="0" w:space="0" w:color="auto"/>
        <w:right w:val="none" w:sz="0" w:space="0" w:color="auto"/>
      </w:divBdr>
    </w:div>
    <w:div w:id="1576816660">
      <w:bodyDiv w:val="1"/>
      <w:marLeft w:val="0"/>
      <w:marRight w:val="0"/>
      <w:marTop w:val="0"/>
      <w:marBottom w:val="0"/>
      <w:divBdr>
        <w:top w:val="none" w:sz="0" w:space="0" w:color="auto"/>
        <w:left w:val="none" w:sz="0" w:space="0" w:color="auto"/>
        <w:bottom w:val="none" w:sz="0" w:space="0" w:color="auto"/>
        <w:right w:val="none" w:sz="0" w:space="0" w:color="auto"/>
      </w:divBdr>
    </w:div>
    <w:div w:id="1928660056">
      <w:bodyDiv w:val="1"/>
      <w:marLeft w:val="0"/>
      <w:marRight w:val="0"/>
      <w:marTop w:val="0"/>
      <w:marBottom w:val="0"/>
      <w:divBdr>
        <w:top w:val="none" w:sz="0" w:space="0" w:color="auto"/>
        <w:left w:val="none" w:sz="0" w:space="0" w:color="auto"/>
        <w:bottom w:val="none" w:sz="0" w:space="0" w:color="auto"/>
        <w:right w:val="none" w:sz="0" w:space="0" w:color="auto"/>
      </w:divBdr>
      <w:divsChild>
        <w:div w:id="216550330">
          <w:marLeft w:val="0"/>
          <w:marRight w:val="0"/>
          <w:marTop w:val="0"/>
          <w:marBottom w:val="0"/>
          <w:divBdr>
            <w:top w:val="none" w:sz="0" w:space="0" w:color="auto"/>
            <w:left w:val="none" w:sz="0" w:space="0" w:color="auto"/>
            <w:bottom w:val="none" w:sz="0" w:space="0" w:color="auto"/>
            <w:right w:val="none" w:sz="0" w:space="0" w:color="auto"/>
          </w:divBdr>
        </w:div>
        <w:div w:id="1424570995">
          <w:marLeft w:val="0"/>
          <w:marRight w:val="0"/>
          <w:marTop w:val="0"/>
          <w:marBottom w:val="0"/>
          <w:divBdr>
            <w:top w:val="none" w:sz="0" w:space="0" w:color="auto"/>
            <w:left w:val="none" w:sz="0" w:space="0" w:color="auto"/>
            <w:bottom w:val="none" w:sz="0" w:space="0" w:color="auto"/>
            <w:right w:val="none" w:sz="0" w:space="0" w:color="auto"/>
          </w:divBdr>
        </w:div>
      </w:divsChild>
    </w:div>
    <w:div w:id="1979993347">
      <w:bodyDiv w:val="1"/>
      <w:marLeft w:val="0"/>
      <w:marRight w:val="0"/>
      <w:marTop w:val="0"/>
      <w:marBottom w:val="0"/>
      <w:divBdr>
        <w:top w:val="none" w:sz="0" w:space="0" w:color="auto"/>
        <w:left w:val="none" w:sz="0" w:space="0" w:color="auto"/>
        <w:bottom w:val="none" w:sz="0" w:space="0" w:color="auto"/>
        <w:right w:val="none" w:sz="0" w:space="0" w:color="auto"/>
      </w:divBdr>
      <w:divsChild>
        <w:div w:id="1658460151">
          <w:marLeft w:val="0"/>
          <w:marRight w:val="0"/>
          <w:marTop w:val="0"/>
          <w:marBottom w:val="0"/>
          <w:divBdr>
            <w:top w:val="none" w:sz="0" w:space="0" w:color="auto"/>
            <w:left w:val="none" w:sz="0" w:space="0" w:color="auto"/>
            <w:bottom w:val="none" w:sz="0" w:space="0" w:color="auto"/>
            <w:right w:val="none" w:sz="0" w:space="0" w:color="auto"/>
          </w:divBdr>
          <w:divsChild>
            <w:div w:id="1422606810">
              <w:marLeft w:val="375"/>
              <w:marRight w:val="0"/>
              <w:marTop w:val="0"/>
              <w:marBottom w:val="0"/>
              <w:divBdr>
                <w:top w:val="none" w:sz="0" w:space="0" w:color="auto"/>
                <w:left w:val="none" w:sz="0" w:space="0" w:color="auto"/>
                <w:bottom w:val="none" w:sz="0" w:space="0" w:color="auto"/>
                <w:right w:val="none" w:sz="0" w:space="0" w:color="auto"/>
              </w:divBdr>
            </w:div>
          </w:divsChild>
        </w:div>
        <w:div w:id="1199586200">
          <w:marLeft w:val="0"/>
          <w:marRight w:val="0"/>
          <w:marTop w:val="0"/>
          <w:marBottom w:val="0"/>
          <w:divBdr>
            <w:top w:val="none" w:sz="0" w:space="0" w:color="auto"/>
            <w:left w:val="none" w:sz="0" w:space="0" w:color="auto"/>
            <w:bottom w:val="none" w:sz="0" w:space="0" w:color="auto"/>
            <w:right w:val="none" w:sz="0" w:space="0" w:color="auto"/>
          </w:divBdr>
          <w:divsChild>
            <w:div w:id="2079477237">
              <w:marLeft w:val="375"/>
              <w:marRight w:val="0"/>
              <w:marTop w:val="0"/>
              <w:marBottom w:val="0"/>
              <w:divBdr>
                <w:top w:val="none" w:sz="0" w:space="0" w:color="auto"/>
                <w:left w:val="none" w:sz="0" w:space="0" w:color="auto"/>
                <w:bottom w:val="none" w:sz="0" w:space="0" w:color="auto"/>
                <w:right w:val="none" w:sz="0" w:space="0" w:color="auto"/>
              </w:divBdr>
            </w:div>
          </w:divsChild>
        </w:div>
        <w:div w:id="1331985917">
          <w:marLeft w:val="0"/>
          <w:marRight w:val="0"/>
          <w:marTop w:val="0"/>
          <w:marBottom w:val="0"/>
          <w:divBdr>
            <w:top w:val="none" w:sz="0" w:space="0" w:color="auto"/>
            <w:left w:val="none" w:sz="0" w:space="0" w:color="auto"/>
            <w:bottom w:val="none" w:sz="0" w:space="0" w:color="auto"/>
            <w:right w:val="none" w:sz="0" w:space="0" w:color="auto"/>
          </w:divBdr>
          <w:divsChild>
            <w:div w:id="104945236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rintFormSheet('list_item_8');" TargetMode="External"/><Relationship Id="rId13" Type="http://schemas.openxmlformats.org/officeDocument/2006/relationships/hyperlink" Target="http://legalinfo.mn/Nemelt/2013/13-ne-21.doc" TargetMode="External"/><Relationship Id="rId3" Type="http://schemas.openxmlformats.org/officeDocument/2006/relationships/settings" Target="settings.xml"/><Relationship Id="rId7" Type="http://schemas.openxmlformats.org/officeDocument/2006/relationships/hyperlink" Target="javascript:printFormSheet('list_item_22');" TargetMode="External"/><Relationship Id="rId12" Type="http://schemas.openxmlformats.org/officeDocument/2006/relationships/hyperlink" Target="http://legalinfo.mn/Nemelt/2013/13-ne-21.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111\HTMBHuuliud.16.10.06\Mongol%20Ulsiin%20Khuuli\Nemelt\2016\16-ne-204.docx" TargetMode="External"/><Relationship Id="rId11" Type="http://schemas.openxmlformats.org/officeDocument/2006/relationships/hyperlink" Target="http://legalinfo.mn/Nemelt/2012/12-ne-38.doc" TargetMode="External"/><Relationship Id="rId5" Type="http://schemas.openxmlformats.org/officeDocument/2006/relationships/hyperlink" Target="javascript:printFormSheet('list_item_21');" TargetMode="External"/><Relationship Id="rId15" Type="http://schemas.openxmlformats.org/officeDocument/2006/relationships/fontTable" Target="fontTable.xml"/><Relationship Id="rId10" Type="http://schemas.openxmlformats.org/officeDocument/2006/relationships/hyperlink" Target="http://legalinfo.mn/Nemelt/2013/13-ne-21.doc" TargetMode="External"/><Relationship Id="rId4" Type="http://schemas.openxmlformats.org/officeDocument/2006/relationships/webSettings" Target="webSettings.xml"/><Relationship Id="rId9" Type="http://schemas.openxmlformats.org/officeDocument/2006/relationships/hyperlink" Target="http://legalinfo.mn/Nemelt/2013/13-ne-21.doc" TargetMode="External"/><Relationship Id="rId14" Type="http://schemas.openxmlformats.org/officeDocument/2006/relationships/hyperlink" Target="http://legalinfo.mn/Nemelt/2016/16-ne-6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4388</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zoloo</dc:creator>
  <cp:keywords/>
  <dc:description/>
  <cp:lastModifiedBy>Jaubai Zulmira</cp:lastModifiedBy>
  <cp:revision>2</cp:revision>
  <dcterms:created xsi:type="dcterms:W3CDTF">2021-10-26T10:23:00Z</dcterms:created>
  <dcterms:modified xsi:type="dcterms:W3CDTF">2021-10-26T10:23:00Z</dcterms:modified>
</cp:coreProperties>
</file>